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6B32" w:rsidRPr="009F7DF9" w:rsidRDefault="00DD6B32" w:rsidP="00DD6B32">
      <w:pPr>
        <w:pStyle w:val="2"/>
      </w:pPr>
      <w:r w:rsidRPr="009F7DF9">
        <w:t>РОССИЙСКАЯ  ФЕДЕРАЦИЯ</w:t>
      </w:r>
    </w:p>
    <w:p w:rsidR="00DD6B32" w:rsidRPr="009F7DF9" w:rsidRDefault="00DD6B32" w:rsidP="00DD6B32">
      <w:pPr>
        <w:tabs>
          <w:tab w:val="left" w:pos="3336"/>
        </w:tabs>
        <w:rPr>
          <w:b/>
          <w:bCs/>
        </w:rPr>
      </w:pPr>
      <w:r w:rsidRPr="009F7DF9">
        <w:rPr>
          <w:b/>
          <w:bCs/>
        </w:rPr>
        <w:t xml:space="preserve">                             ИРКУТСКАЯ ОБЛАСТЬ БОДАЙБИНСКИЙ РАЙОН</w:t>
      </w:r>
    </w:p>
    <w:p w:rsidR="00DD6B32" w:rsidRDefault="00DD6B32" w:rsidP="00DD6B32">
      <w:pPr>
        <w:tabs>
          <w:tab w:val="left" w:pos="3336"/>
        </w:tabs>
        <w:jc w:val="center"/>
        <w:rPr>
          <w:b/>
          <w:bCs/>
        </w:rPr>
      </w:pPr>
      <w:r>
        <w:rPr>
          <w:b/>
          <w:bCs/>
        </w:rPr>
        <w:t xml:space="preserve">  </w:t>
      </w:r>
      <w:r w:rsidRPr="009F7DF9">
        <w:rPr>
          <w:b/>
          <w:bCs/>
        </w:rPr>
        <w:t>АРТЕМОВСКОЕ</w:t>
      </w:r>
      <w:r>
        <w:rPr>
          <w:b/>
          <w:bCs/>
        </w:rPr>
        <w:t xml:space="preserve">  </w:t>
      </w:r>
      <w:r w:rsidRPr="009F7DF9">
        <w:rPr>
          <w:b/>
          <w:bCs/>
        </w:rPr>
        <w:t xml:space="preserve">МУНИЦИПАЛЬНОЕ ОБРАЗОВАНИЕ </w:t>
      </w:r>
      <w:r>
        <w:rPr>
          <w:b/>
          <w:bCs/>
        </w:rPr>
        <w:t xml:space="preserve">                                                                                 </w:t>
      </w:r>
      <w:r w:rsidRPr="009F7DF9">
        <w:rPr>
          <w:b/>
          <w:bCs/>
        </w:rPr>
        <w:t xml:space="preserve">   </w:t>
      </w:r>
    </w:p>
    <w:p w:rsidR="00DD6B32" w:rsidRDefault="00DD6B32" w:rsidP="00DD6B32">
      <w:pPr>
        <w:tabs>
          <w:tab w:val="left" w:pos="3336"/>
        </w:tabs>
        <w:jc w:val="center"/>
        <w:rPr>
          <w:b/>
          <w:bCs/>
        </w:rPr>
      </w:pPr>
    </w:p>
    <w:p w:rsidR="00DD6B32" w:rsidRDefault="00DD6B32" w:rsidP="00DD6B32">
      <w:pPr>
        <w:tabs>
          <w:tab w:val="left" w:pos="3336"/>
        </w:tabs>
        <w:jc w:val="center"/>
        <w:rPr>
          <w:b/>
          <w:bCs/>
        </w:rPr>
      </w:pPr>
      <w:r>
        <w:rPr>
          <w:b/>
          <w:bCs/>
        </w:rPr>
        <w:t>Д У М А</w:t>
      </w:r>
    </w:p>
    <w:p w:rsidR="00DD6B32" w:rsidRDefault="00DD6B32" w:rsidP="00DD6B32">
      <w:pPr>
        <w:tabs>
          <w:tab w:val="left" w:pos="3336"/>
        </w:tabs>
        <w:jc w:val="center"/>
        <w:rPr>
          <w:b/>
          <w:bCs/>
        </w:rPr>
      </w:pPr>
      <w:r>
        <w:rPr>
          <w:b/>
          <w:bCs/>
        </w:rPr>
        <w:t>АРТЕМОВСКОГО   ГОРОДСКОГО  ПОСЕЛЕНИЯ</w:t>
      </w:r>
      <w:r w:rsidRPr="009F7DF9">
        <w:rPr>
          <w:b/>
          <w:bCs/>
        </w:rPr>
        <w:t xml:space="preserve"> </w:t>
      </w:r>
    </w:p>
    <w:p w:rsidR="00DD6B32" w:rsidRDefault="00DD6B32" w:rsidP="00DD6B32">
      <w:pPr>
        <w:tabs>
          <w:tab w:val="left" w:pos="3336"/>
        </w:tabs>
        <w:jc w:val="center"/>
        <w:rPr>
          <w:b/>
          <w:bCs/>
        </w:rPr>
      </w:pPr>
    </w:p>
    <w:p w:rsidR="00DD6B32" w:rsidRPr="009F7DF9" w:rsidRDefault="00DD6B32" w:rsidP="00DD6B32">
      <w:pPr>
        <w:tabs>
          <w:tab w:val="left" w:pos="3336"/>
        </w:tabs>
        <w:jc w:val="center"/>
        <w:rPr>
          <w:b/>
          <w:bCs/>
        </w:rPr>
      </w:pPr>
      <w:proofErr w:type="gramStart"/>
      <w:r w:rsidRPr="009F7DF9">
        <w:rPr>
          <w:b/>
          <w:bCs/>
        </w:rPr>
        <w:t>Р</w:t>
      </w:r>
      <w:proofErr w:type="gramEnd"/>
      <w:r w:rsidRPr="009F7DF9">
        <w:rPr>
          <w:b/>
          <w:bCs/>
        </w:rPr>
        <w:t xml:space="preserve"> Е Ш Е Н И Е</w:t>
      </w:r>
    </w:p>
    <w:p w:rsidR="00DD6B32" w:rsidRPr="009F7DF9" w:rsidRDefault="00DD6B32" w:rsidP="00DD6B32">
      <w:pPr>
        <w:tabs>
          <w:tab w:val="left" w:pos="3336"/>
        </w:tabs>
        <w:rPr>
          <w:b/>
          <w:bCs/>
        </w:rPr>
      </w:pPr>
    </w:p>
    <w:p w:rsidR="00DD6B32" w:rsidRDefault="00DD6B32" w:rsidP="00DD6B32">
      <w:pPr>
        <w:tabs>
          <w:tab w:val="left" w:pos="3336"/>
        </w:tabs>
        <w:rPr>
          <w:b/>
          <w:bCs/>
        </w:rPr>
      </w:pPr>
      <w:r>
        <w:rPr>
          <w:b/>
          <w:bCs/>
        </w:rPr>
        <w:t xml:space="preserve">«26» февраля 2015                      </w:t>
      </w:r>
      <w:r w:rsidRPr="009F7DF9">
        <w:rPr>
          <w:b/>
          <w:bCs/>
        </w:rPr>
        <w:t xml:space="preserve">пос. Артемовский                             </w:t>
      </w:r>
      <w:r>
        <w:rPr>
          <w:b/>
          <w:bCs/>
        </w:rPr>
        <w:t xml:space="preserve">               № 11</w:t>
      </w:r>
    </w:p>
    <w:p w:rsidR="00DD6B32" w:rsidRDefault="00DD6B32" w:rsidP="00DD6B32">
      <w:pPr>
        <w:tabs>
          <w:tab w:val="left" w:pos="3336"/>
        </w:tabs>
        <w:rPr>
          <w:b/>
          <w:bCs/>
        </w:rPr>
      </w:pPr>
    </w:p>
    <w:p w:rsidR="00DD6B32" w:rsidRDefault="00DD6B32" w:rsidP="00DD6B32">
      <w:pPr>
        <w:tabs>
          <w:tab w:val="left" w:pos="3336"/>
        </w:tabs>
        <w:rPr>
          <w:b/>
          <w:bCs/>
        </w:rPr>
      </w:pPr>
      <w:r>
        <w:rPr>
          <w:b/>
          <w:bCs/>
        </w:rPr>
        <w:t xml:space="preserve">Об информации о возможном  прекращении </w:t>
      </w:r>
    </w:p>
    <w:p w:rsidR="00DD6B32" w:rsidRDefault="00DD6B32" w:rsidP="00DD6B32">
      <w:pPr>
        <w:tabs>
          <w:tab w:val="left" w:pos="3336"/>
        </w:tabs>
        <w:rPr>
          <w:b/>
          <w:bCs/>
        </w:rPr>
      </w:pPr>
      <w:r>
        <w:rPr>
          <w:b/>
          <w:bCs/>
        </w:rPr>
        <w:t>деятельност</w:t>
      </w:r>
      <w:proofErr w:type="gramStart"/>
      <w:r>
        <w:rPr>
          <w:b/>
          <w:bCs/>
        </w:rPr>
        <w:t>и ООО</w:t>
      </w:r>
      <w:proofErr w:type="gramEnd"/>
      <w:r>
        <w:rPr>
          <w:b/>
          <w:bCs/>
        </w:rPr>
        <w:t xml:space="preserve"> «ТВР»  </w:t>
      </w:r>
    </w:p>
    <w:p w:rsidR="00DD6B32" w:rsidRDefault="00DD6B32" w:rsidP="00DD6B32"/>
    <w:p w:rsidR="00DD6B32" w:rsidRPr="00832981" w:rsidRDefault="00DD6B32" w:rsidP="00DD6B32">
      <w:pPr>
        <w:ind w:firstLine="709"/>
        <w:jc w:val="both"/>
        <w:rPr>
          <w:b/>
        </w:rPr>
      </w:pPr>
      <w:proofErr w:type="gramStart"/>
      <w:r>
        <w:t>Заслушав Главу Артемовского Поселения о поступившей информации от директора ООО «</w:t>
      </w:r>
      <w:proofErr w:type="spellStart"/>
      <w:r>
        <w:t>ТеплоВодоРесурс</w:t>
      </w:r>
      <w:proofErr w:type="spellEnd"/>
      <w:r>
        <w:t>» П.Я. Матвеева о намерении прекращения деятельности на территории Артемовского Поселения,  об итогах рабочего совещания по вопросу обеспечения топливом населенных пунктов Бодайбинского района в 2015 г., состоявшемся 11.02.2015 г. в г. Иркутск, учитывая, что ООО «ТВР» присвоен статус единой теплоснабжающей организации, что в перспективе предполагает работу по долгосрочному тарифу</w:t>
      </w:r>
      <w:proofErr w:type="gramEnd"/>
      <w:r>
        <w:t xml:space="preserve"> на теплоснабжение, оценивая, что создание нового предприятия в области </w:t>
      </w:r>
      <w:proofErr w:type="spellStart"/>
      <w:r>
        <w:t>тепло-водоснабжения</w:t>
      </w:r>
      <w:proofErr w:type="spellEnd"/>
      <w:r>
        <w:t xml:space="preserve"> будет осложнено кадровым дефицитом специалистов в этой области и возможно возникновение кризисной ситуации по поставке топлива </w:t>
      </w:r>
      <w:proofErr w:type="gramStart"/>
      <w:r>
        <w:t>на</w:t>
      </w:r>
      <w:proofErr w:type="gramEnd"/>
      <w:r>
        <w:t xml:space="preserve"> отопительный период 2015-2016 гг., руководствуясь </w:t>
      </w:r>
      <w:r w:rsidRPr="00832981">
        <w:t xml:space="preserve"> ст</w:t>
      </w:r>
      <w:r>
        <w:t>атьей</w:t>
      </w:r>
      <w:r w:rsidRPr="00832981">
        <w:t xml:space="preserve"> </w:t>
      </w:r>
      <w:r>
        <w:t>31</w:t>
      </w:r>
      <w:r w:rsidRPr="00832981">
        <w:t xml:space="preserve"> Устава Артемовского муниципального образования,  </w:t>
      </w:r>
      <w:r w:rsidRPr="00832981">
        <w:rPr>
          <w:b/>
        </w:rPr>
        <w:t>Дума Артемовского городского поселения</w:t>
      </w:r>
    </w:p>
    <w:p w:rsidR="00DD6B32" w:rsidRDefault="00DD6B32" w:rsidP="00DD6B32">
      <w:pPr>
        <w:tabs>
          <w:tab w:val="left" w:pos="3336"/>
        </w:tabs>
        <w:rPr>
          <w:b/>
          <w:bCs/>
        </w:rPr>
      </w:pPr>
      <w:proofErr w:type="gramStart"/>
      <w:r w:rsidRPr="009F7DF9">
        <w:rPr>
          <w:b/>
          <w:bCs/>
        </w:rPr>
        <w:t>Р</w:t>
      </w:r>
      <w:proofErr w:type="gramEnd"/>
      <w:r w:rsidRPr="009F7DF9">
        <w:rPr>
          <w:b/>
          <w:bCs/>
        </w:rPr>
        <w:t xml:space="preserve"> Е Ш И Л</w:t>
      </w:r>
      <w:r w:rsidRPr="009F7DF9">
        <w:t xml:space="preserve"> </w:t>
      </w:r>
      <w:r w:rsidRPr="009F7DF9">
        <w:rPr>
          <w:b/>
          <w:bCs/>
        </w:rPr>
        <w:t>А:</w:t>
      </w:r>
    </w:p>
    <w:p w:rsidR="00DD6B32" w:rsidRDefault="00DD6B32" w:rsidP="00DD6B32">
      <w:pPr>
        <w:autoSpaceDE w:val="0"/>
        <w:autoSpaceDN w:val="0"/>
        <w:adjustRightInd w:val="0"/>
        <w:jc w:val="both"/>
      </w:pPr>
      <w:r>
        <w:t xml:space="preserve">1.Принять к сведению представленную информацию. </w:t>
      </w:r>
    </w:p>
    <w:p w:rsidR="00DD6B32" w:rsidRDefault="00DD6B32" w:rsidP="00DD6B32">
      <w:pPr>
        <w:autoSpaceDE w:val="0"/>
        <w:autoSpaceDN w:val="0"/>
        <w:adjustRightInd w:val="0"/>
        <w:jc w:val="both"/>
      </w:pPr>
      <w:r>
        <w:t>2. Рекомендовать Главе Артемовского МО Каплуновой О.И. продолжить переговоры с П.Я. Матвеевым о дальнейшем сохранении деятельност</w:t>
      </w:r>
      <w:proofErr w:type="gramStart"/>
      <w:r>
        <w:t>и ООО</w:t>
      </w:r>
      <w:proofErr w:type="gramEnd"/>
      <w:r>
        <w:t xml:space="preserve"> «ТВР» на территории Артемовского Поселения.</w:t>
      </w:r>
    </w:p>
    <w:p w:rsidR="00DD6B32" w:rsidRDefault="00DD6B32" w:rsidP="00DD6B32">
      <w:pPr>
        <w:autoSpaceDE w:val="0"/>
        <w:autoSpaceDN w:val="0"/>
        <w:adjustRightInd w:val="0"/>
        <w:jc w:val="both"/>
      </w:pPr>
      <w:r>
        <w:t>3. Направить обращение на имя</w:t>
      </w:r>
      <w:proofErr w:type="gramStart"/>
      <w:r>
        <w:t xml:space="preserve"> П</w:t>
      </w:r>
      <w:proofErr w:type="gramEnd"/>
      <w:r>
        <w:t xml:space="preserve">ервого заместителя Губернатора Иркутской области Н.В. </w:t>
      </w:r>
      <w:proofErr w:type="spellStart"/>
      <w:r>
        <w:t>Слободчикова</w:t>
      </w:r>
      <w:proofErr w:type="spellEnd"/>
      <w:r>
        <w:t xml:space="preserve"> о централизации закупки  топлива (угля) для регионов с досрочным завозом, включая Бодайбинский район, через Министерство жилищной политики, энергетики и транспорта Иркутской области начиная с отопительного периода 2015-2016 гг.</w:t>
      </w:r>
    </w:p>
    <w:p w:rsidR="00DD6B32" w:rsidRDefault="00DD6B32" w:rsidP="00DD6B32">
      <w:pPr>
        <w:autoSpaceDE w:val="0"/>
        <w:autoSpaceDN w:val="0"/>
        <w:adjustRightInd w:val="0"/>
        <w:jc w:val="both"/>
      </w:pPr>
      <w:r>
        <w:t xml:space="preserve">4. При необходимости решения вопроса о формировании нового предприятия созвать внеочередное заседание Думы Артемовского Поселения. </w:t>
      </w:r>
    </w:p>
    <w:p w:rsidR="00DD6B32" w:rsidRDefault="00DD6B32" w:rsidP="00DD6B32">
      <w:pPr>
        <w:autoSpaceDE w:val="0"/>
        <w:autoSpaceDN w:val="0"/>
        <w:adjustRightInd w:val="0"/>
        <w:jc w:val="both"/>
        <w:rPr>
          <w:bCs/>
        </w:rPr>
      </w:pPr>
      <w:r>
        <w:t>5. Настоящее решение подлежит обнародованию посредством  размещения на официальном сайте администрации Артемовского Поселения, в р</w:t>
      </w:r>
      <w:r w:rsidR="00B218BA">
        <w:t>азделе «Решения Думы 2015 год».</w:t>
      </w:r>
    </w:p>
    <w:p w:rsidR="00DD6B32" w:rsidRDefault="00DD6B32" w:rsidP="00DD6B32">
      <w:pPr>
        <w:tabs>
          <w:tab w:val="left" w:pos="3336"/>
        </w:tabs>
        <w:jc w:val="both"/>
      </w:pPr>
    </w:p>
    <w:p w:rsidR="00DD6B32" w:rsidRDefault="00DD6B32" w:rsidP="00DD6B32">
      <w:pPr>
        <w:jc w:val="both"/>
      </w:pPr>
    </w:p>
    <w:p w:rsidR="00DD6B32" w:rsidRPr="00C809D3" w:rsidRDefault="00DD6B32" w:rsidP="00DD6B32"/>
    <w:p w:rsidR="00DD6B32" w:rsidRPr="007D5FC7" w:rsidRDefault="00DD6B32" w:rsidP="00DD6B32">
      <w:r>
        <w:t xml:space="preserve">Председатель Думы </w:t>
      </w:r>
      <w:proofErr w:type="gramStart"/>
      <w:r>
        <w:t>Артемовского</w:t>
      </w:r>
      <w:proofErr w:type="gramEnd"/>
      <w:r>
        <w:t xml:space="preserve">                          Глава Артемовского муниципального </w:t>
      </w:r>
    </w:p>
    <w:p w:rsidR="00DD6B32" w:rsidRPr="007D5FC7" w:rsidRDefault="00DD6B32" w:rsidP="00DD6B32">
      <w:pPr>
        <w:tabs>
          <w:tab w:val="center" w:pos="5103"/>
        </w:tabs>
      </w:pPr>
      <w:r>
        <w:t xml:space="preserve">городского поселения                                               </w:t>
      </w:r>
      <w:r>
        <w:tab/>
        <w:t xml:space="preserve"> образования</w:t>
      </w:r>
    </w:p>
    <w:p w:rsidR="00DD6B32" w:rsidRDefault="00DD6B32" w:rsidP="00DD6B32">
      <w:pPr>
        <w:tabs>
          <w:tab w:val="left" w:pos="2010"/>
          <w:tab w:val="left" w:pos="5880"/>
        </w:tabs>
        <w:spacing w:line="360" w:lineRule="auto"/>
      </w:pPr>
      <w:r>
        <w:tab/>
        <w:t xml:space="preserve">      Л.Н. Эртнер</w:t>
      </w:r>
      <w:r>
        <w:tab/>
        <w:t xml:space="preserve">                           О.И. Каплунова</w:t>
      </w:r>
    </w:p>
    <w:p w:rsidR="00DD6B32" w:rsidRDefault="00DD6B32" w:rsidP="00DD6B32">
      <w:pPr>
        <w:tabs>
          <w:tab w:val="left" w:pos="2010"/>
          <w:tab w:val="left" w:pos="5880"/>
        </w:tabs>
        <w:spacing w:line="360" w:lineRule="auto"/>
      </w:pPr>
    </w:p>
    <w:p w:rsidR="00DA2C9B" w:rsidRDefault="00DD6B32" w:rsidP="001678BE">
      <w:pPr>
        <w:tabs>
          <w:tab w:val="left" w:pos="3336"/>
        </w:tabs>
        <w:ind w:firstLine="29"/>
        <w:jc w:val="center"/>
      </w:pPr>
      <w:r>
        <w:t xml:space="preserve">                                              </w:t>
      </w:r>
      <w:r w:rsidR="001678BE">
        <w:t>Решение подписано:</w:t>
      </w:r>
      <w:r w:rsidR="00B218BA">
        <w:t xml:space="preserve"> 26.02.2015 год</w:t>
      </w:r>
    </w:p>
    <w:sectPr w:rsidR="00DA2C9B" w:rsidSect="00DA2C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D6B32"/>
    <w:rsid w:val="00131F34"/>
    <w:rsid w:val="001678BE"/>
    <w:rsid w:val="008E13DF"/>
    <w:rsid w:val="009202D7"/>
    <w:rsid w:val="00B218BA"/>
    <w:rsid w:val="00D77A77"/>
    <w:rsid w:val="00DA2C9B"/>
    <w:rsid w:val="00DD6B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6B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DD6B32"/>
    <w:pPr>
      <w:keepNext/>
      <w:tabs>
        <w:tab w:val="left" w:pos="3336"/>
      </w:tabs>
      <w:jc w:val="center"/>
      <w:outlineLvl w:val="1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DD6B32"/>
    <w:rPr>
      <w:rFonts w:ascii="Times New Roman" w:eastAsia="Times New Roman" w:hAnsi="Times New Roman" w:cs="Times New Roman"/>
      <w:b/>
      <w:bCs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369</Words>
  <Characters>2107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3</cp:revision>
  <cp:lastPrinted>2015-02-27T00:48:00Z</cp:lastPrinted>
  <dcterms:created xsi:type="dcterms:W3CDTF">2015-02-27T05:49:00Z</dcterms:created>
  <dcterms:modified xsi:type="dcterms:W3CDTF">2015-02-27T05:50:00Z</dcterms:modified>
</cp:coreProperties>
</file>