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739" w:rsidRPr="00F22D9B" w:rsidRDefault="00E87739" w:rsidP="00F22D9B">
      <w:pPr>
        <w:tabs>
          <w:tab w:val="left" w:pos="3336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ИРКУТСКАЯ ОБЛАСТЬ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БОДАЙБИНСКИЙ РАЙОН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E87739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 АДМИНИСТРАЦИЯ </w:t>
      </w:r>
    </w:p>
    <w:p w:rsidR="00E87739" w:rsidRPr="00F22D9B" w:rsidRDefault="00E87739" w:rsidP="00F22D9B">
      <w:pPr>
        <w:tabs>
          <w:tab w:val="left" w:pos="3336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2D9B">
        <w:rPr>
          <w:rFonts w:ascii="Times New Roman" w:hAnsi="Times New Roman" w:cs="Times New Roman"/>
          <w:b/>
          <w:bCs/>
          <w:sz w:val="24"/>
          <w:szCs w:val="24"/>
        </w:rPr>
        <w:t>РАСПОРЯЖЕНИЕ</w:t>
      </w:r>
    </w:p>
    <w:p w:rsidR="00E87739" w:rsidRPr="00AE5803" w:rsidRDefault="00E87739" w:rsidP="00E87739">
      <w:pPr>
        <w:tabs>
          <w:tab w:val="left" w:pos="33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87739" w:rsidRPr="00B92045" w:rsidRDefault="00B92045" w:rsidP="00E87739">
      <w:pPr>
        <w:tabs>
          <w:tab w:val="left" w:pos="3336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92045">
        <w:rPr>
          <w:rFonts w:ascii="Times New Roman" w:hAnsi="Times New Roman" w:cs="Times New Roman"/>
          <w:b/>
          <w:bCs/>
          <w:sz w:val="24"/>
          <w:szCs w:val="24"/>
        </w:rPr>
        <w:t>28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92045"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Pr="00B9204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87739"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г.                          </w:t>
      </w:r>
      <w:r w:rsidR="00AE58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7739"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рп. Артемовский                                               №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95</w:t>
      </w:r>
    </w:p>
    <w:p w:rsidR="00E87739" w:rsidRPr="00AE5803" w:rsidRDefault="00E87739" w:rsidP="00E8773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04"/>
        <w:gridCol w:w="2976"/>
      </w:tblGrid>
      <w:tr w:rsidR="00E87739" w:rsidRPr="00234F2E" w:rsidTr="00E87739">
        <w:trPr>
          <w:trHeight w:val="1188"/>
        </w:trPr>
        <w:tc>
          <w:tcPr>
            <w:tcW w:w="6204" w:type="dxa"/>
          </w:tcPr>
          <w:p w:rsidR="00E87739" w:rsidRPr="00F22D9B" w:rsidRDefault="00E87739" w:rsidP="00F22D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B3F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муниципального имущества, свободного от прав третьих лиц, </w:t>
            </w:r>
            <w:r w:rsidR="00ED0B3F" w:rsidRPr="00ED0B3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      </w:r>
            <w:r w:rsidRPr="00ED0B3F">
              <w:rPr>
                <w:rFonts w:ascii="Times New Roman" w:hAnsi="Times New Roman" w:cs="Times New Roman"/>
                <w:sz w:val="24"/>
                <w:szCs w:val="24"/>
              </w:rPr>
      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      </w:r>
            <w:r w:rsidR="00B92045"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B92045" w:rsidRPr="00B920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2D9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proofErr w:type="gramEnd"/>
          </w:p>
        </w:tc>
        <w:tc>
          <w:tcPr>
            <w:tcW w:w="2976" w:type="dxa"/>
          </w:tcPr>
          <w:p w:rsidR="00E87739" w:rsidRPr="00234F2E" w:rsidRDefault="00E87739" w:rsidP="00333F2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87739" w:rsidRDefault="00E87739" w:rsidP="00F22D9B">
      <w:pPr>
        <w:tabs>
          <w:tab w:val="left" w:pos="5529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F22D9B">
      <w:pPr>
        <w:tabs>
          <w:tab w:val="left" w:pos="5529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742C">
        <w:rPr>
          <w:rFonts w:ascii="Times New Roman" w:hAnsi="Times New Roman" w:cs="Times New Roman"/>
          <w:sz w:val="24"/>
          <w:szCs w:val="24"/>
        </w:rPr>
        <w:t>В соответствии с ч. 4 статьи 18 Федерального закона от 24.07.2007 года № 209- ФЗ «О развитии малого и среднего предпринимательства в Российской Федерации»</w:t>
      </w:r>
      <w:r w:rsidR="00B92045">
        <w:rPr>
          <w:rFonts w:ascii="Times New Roman" w:hAnsi="Times New Roman" w:cs="Times New Roman"/>
          <w:sz w:val="24"/>
          <w:szCs w:val="24"/>
        </w:rPr>
        <w:t>,</w:t>
      </w:r>
      <w:r w:rsidR="00B92045" w:rsidRPr="0074742C">
        <w:rPr>
          <w:rFonts w:ascii="Times New Roman" w:hAnsi="Times New Roman" w:cs="Times New Roman"/>
          <w:sz w:val="24"/>
          <w:szCs w:val="24"/>
        </w:rPr>
        <w:t xml:space="preserve"> руководствуясь </w:t>
      </w:r>
      <w:r w:rsidR="00B92045" w:rsidRPr="0074742C">
        <w:rPr>
          <w:rFonts w:ascii="Times New Roman" w:hAnsi="Times New Roman" w:cs="Times New Roman"/>
          <w:color w:val="000000"/>
          <w:spacing w:val="-5"/>
          <w:sz w:val="24"/>
          <w:szCs w:val="24"/>
        </w:rPr>
        <w:t>Федеральным законом от  06.10.2003 г. № 131-ФЗ «Об общих принципах организации местного самоуправления в Российской Федерации»</w:t>
      </w:r>
      <w:r w:rsidR="00B92045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r w:rsidRPr="0074742C">
        <w:rPr>
          <w:rFonts w:ascii="Times New Roman" w:hAnsi="Times New Roman" w:cs="Times New Roman"/>
          <w:sz w:val="24"/>
          <w:szCs w:val="24"/>
        </w:rPr>
        <w:t>ст. 6, 38 Устава Артемовского муниципального образования» администрация Артемовского городского поселения распоряжается:</w:t>
      </w:r>
      <w:proofErr w:type="gramEnd"/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перечень </w:t>
      </w:r>
      <w:r w:rsidRPr="0074742C">
        <w:rPr>
          <w:rFonts w:ascii="Times New Roman" w:hAnsi="Times New Roman" w:cs="Times New Roman"/>
          <w:sz w:val="24"/>
          <w:szCs w:val="24"/>
        </w:rPr>
        <w:t>муниципального имущества, свободного от прав третьих лиц</w:t>
      </w:r>
      <w:r w:rsidR="00F22D9B">
        <w:rPr>
          <w:rFonts w:ascii="Times New Roman" w:hAnsi="Times New Roman" w:cs="Times New Roman"/>
          <w:sz w:val="24"/>
          <w:szCs w:val="24"/>
        </w:rPr>
        <w:t>,</w:t>
      </w:r>
      <w:r w:rsidRPr="0074742C">
        <w:rPr>
          <w:rFonts w:ascii="Times New Roman" w:hAnsi="Times New Roman" w:cs="Times New Roman"/>
          <w:sz w:val="24"/>
          <w:szCs w:val="24"/>
        </w:rPr>
        <w:t xml:space="preserve"> </w:t>
      </w:r>
      <w:r w:rsidR="00F22D9B" w:rsidRPr="00ED0B3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="00F22D9B" w:rsidRPr="00ED0B3F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 w:rsidR="00B92045">
        <w:rPr>
          <w:rFonts w:ascii="Times New Roman" w:hAnsi="Times New Roman" w:cs="Times New Roman"/>
          <w:sz w:val="24"/>
          <w:szCs w:val="24"/>
        </w:rPr>
        <w:t xml:space="preserve"> на 2025</w:t>
      </w:r>
      <w:r w:rsidR="00F22D9B">
        <w:rPr>
          <w:rFonts w:ascii="Times New Roman" w:hAnsi="Times New Roman" w:cs="Times New Roman"/>
          <w:sz w:val="24"/>
          <w:szCs w:val="24"/>
        </w:rPr>
        <w:t xml:space="preserve"> год.</w:t>
      </w:r>
      <w:proofErr w:type="gramEnd"/>
      <w:r w:rsidR="00F22D9B" w:rsidRPr="0074742C">
        <w:rPr>
          <w:rFonts w:ascii="Times New Roman" w:hAnsi="Times New Roman" w:cs="Times New Roman"/>
          <w:sz w:val="24"/>
          <w:szCs w:val="24"/>
        </w:rPr>
        <w:t xml:space="preserve">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(Приложение № 1). </w:t>
      </w:r>
    </w:p>
    <w:p w:rsidR="00E87739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2. Настоящее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распоряжение </w:t>
      </w:r>
      <w:r w:rsidRPr="0074742C">
        <w:rPr>
          <w:rFonts w:ascii="Times New Roman" w:hAnsi="Times New Roman" w:cs="Times New Roman"/>
          <w:sz w:val="24"/>
          <w:szCs w:val="24"/>
        </w:rPr>
        <w:t xml:space="preserve">подлежит официальному опубликованию и обнародованию на официальном сайте администрации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  <w:r w:rsidRPr="0074742C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hyperlink r:id="rId4" w:history="1"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-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74742C">
        <w:rPr>
          <w:rFonts w:ascii="Times New Roman" w:hAnsi="Times New Roman" w:cs="Times New Roman"/>
          <w:sz w:val="24"/>
          <w:szCs w:val="24"/>
        </w:rPr>
        <w:t>.</w:t>
      </w:r>
    </w:p>
    <w:p w:rsidR="00655919" w:rsidRPr="0074742C" w:rsidRDefault="0065591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22D9B">
        <w:rPr>
          <w:rFonts w:ascii="Times New Roman" w:hAnsi="Times New Roman" w:cs="Times New Roman"/>
          <w:sz w:val="24"/>
          <w:szCs w:val="24"/>
        </w:rPr>
        <w:t>Распоряжение администрации от 15.06.2023 № 41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2D9B">
        <w:rPr>
          <w:rFonts w:ascii="Times New Roman" w:hAnsi="Times New Roman" w:cs="Times New Roman"/>
          <w:sz w:val="24"/>
          <w:szCs w:val="24"/>
        </w:rPr>
        <w:t>«</w:t>
      </w:r>
      <w:r w:rsidR="00F22D9B" w:rsidRPr="00F22D9B">
        <w:rPr>
          <w:rFonts w:ascii="Times New Roman" w:hAnsi="Times New Roman" w:cs="Times New Roman"/>
          <w:sz w:val="24"/>
          <w:szCs w:val="24"/>
        </w:rPr>
        <w:t>Об утверждении перечня муниципального имущества, свободного от прав третьих лиц, 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 w:rsidR="00F22D9B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считать утратившим силу.</w:t>
      </w:r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>3.</w:t>
      </w:r>
      <w:r w:rsidRPr="0074742C">
        <w:rPr>
          <w:sz w:val="24"/>
          <w:szCs w:val="24"/>
        </w:rPr>
        <w:t xml:space="preserve">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42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Default="00E87739" w:rsidP="00F22D9B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22D9B" w:rsidRPr="0074742C" w:rsidRDefault="00F22D9B" w:rsidP="00F22D9B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Глава администрации </w:t>
      </w: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                                                    </w:t>
      </w:r>
      <w:r w:rsidR="00F22D9B">
        <w:rPr>
          <w:rFonts w:ascii="Times New Roman" w:hAnsi="Times New Roman" w:cs="Times New Roman"/>
          <w:sz w:val="24"/>
          <w:szCs w:val="24"/>
        </w:rPr>
        <w:t>М.А. Григорьева</w:t>
      </w: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D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74742C" w:rsidRDefault="0074742C"/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 xml:space="preserve"> к распоряжению администрации </w:t>
      </w:r>
    </w:p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№ </w:t>
      </w:r>
      <w:r w:rsidR="00B92045">
        <w:rPr>
          <w:rFonts w:ascii="Times New Roman" w:hAnsi="Times New Roman" w:cs="Times New Roman"/>
          <w:sz w:val="24"/>
          <w:szCs w:val="24"/>
        </w:rPr>
        <w:t>95 от 28.12.2024</w:t>
      </w:r>
      <w:r w:rsidR="00E324E6" w:rsidRPr="00F22D9B">
        <w:rPr>
          <w:rFonts w:ascii="Times New Roman" w:hAnsi="Times New Roman" w:cs="Times New Roman"/>
          <w:sz w:val="24"/>
          <w:szCs w:val="24"/>
        </w:rPr>
        <w:t>г.</w:t>
      </w:r>
    </w:p>
    <w:p w:rsidR="0074742C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:rsidR="00B92045" w:rsidRDefault="00B92045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91A12" w:rsidRPr="00B92045" w:rsidRDefault="00691A12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92045">
        <w:rPr>
          <w:rFonts w:ascii="Times New Roman" w:hAnsi="Times New Roman" w:cs="Times New Roman"/>
          <w:sz w:val="24"/>
          <w:szCs w:val="24"/>
        </w:rPr>
        <w:t xml:space="preserve">Перечень муниципального имущества, свободного от прав третьих лиц, </w:t>
      </w:r>
      <w:r w:rsidR="00F22D9B" w:rsidRPr="00B92045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="00F22D9B" w:rsidRPr="00B92045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</w:t>
      </w:r>
      <w:r w:rsidR="00B92045" w:rsidRPr="00B92045">
        <w:rPr>
          <w:rFonts w:ascii="Times New Roman" w:hAnsi="Times New Roman" w:cs="Times New Roman"/>
          <w:sz w:val="24"/>
          <w:szCs w:val="24"/>
        </w:rPr>
        <w:t>него предпринимательства на 2025</w:t>
      </w:r>
      <w:r w:rsidR="00F22D9B" w:rsidRPr="00B92045">
        <w:rPr>
          <w:rFonts w:ascii="Times New Roman" w:hAnsi="Times New Roman" w:cs="Times New Roman"/>
          <w:sz w:val="24"/>
          <w:szCs w:val="24"/>
        </w:rPr>
        <w:t xml:space="preserve"> год </w:t>
      </w:r>
      <w:proofErr w:type="gramEnd"/>
    </w:p>
    <w:p w:rsidR="00F22D9B" w:rsidRPr="00B92045" w:rsidRDefault="00F22D9B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2D9B" w:rsidRPr="00F22D9B" w:rsidRDefault="00F22D9B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0031" w:type="dxa"/>
        <w:tblLayout w:type="fixed"/>
        <w:tblLook w:val="04A0"/>
      </w:tblPr>
      <w:tblGrid>
        <w:gridCol w:w="496"/>
        <w:gridCol w:w="1880"/>
        <w:gridCol w:w="3686"/>
        <w:gridCol w:w="992"/>
        <w:gridCol w:w="992"/>
        <w:gridCol w:w="1985"/>
      </w:tblGrid>
      <w:tr w:rsidR="007A7C88" w:rsidTr="007A7C88">
        <w:tc>
          <w:tcPr>
            <w:tcW w:w="496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80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Наименование муниципального имущества</w:t>
            </w:r>
          </w:p>
        </w:tc>
        <w:tc>
          <w:tcPr>
            <w:tcW w:w="3686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Адрес  (местоположение)</w:t>
            </w:r>
          </w:p>
        </w:tc>
        <w:tc>
          <w:tcPr>
            <w:tcW w:w="992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№ помещения</w:t>
            </w:r>
          </w:p>
        </w:tc>
        <w:tc>
          <w:tcPr>
            <w:tcW w:w="992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Общая площадь (кв.м.)</w:t>
            </w:r>
          </w:p>
        </w:tc>
        <w:tc>
          <w:tcPr>
            <w:tcW w:w="1985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Назначение</w:t>
            </w:r>
          </w:p>
        </w:tc>
      </w:tr>
      <w:tr w:rsidR="007A7C88" w:rsidTr="00B92045">
        <w:tc>
          <w:tcPr>
            <w:tcW w:w="496" w:type="dxa"/>
            <w:vAlign w:val="center"/>
          </w:tcPr>
          <w:p w:rsidR="0035773E" w:rsidRPr="007A7C88" w:rsidRDefault="0018115E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0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  <w:vAlign w:val="center"/>
          </w:tcPr>
          <w:p w:rsidR="0035773E" w:rsidRPr="007A7C88" w:rsidRDefault="0035773E" w:rsidP="007A7C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</w:t>
            </w:r>
            <w:r w:rsidR="0018115E" w:rsidRPr="007A7C8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A7C88" w:rsidRPr="007A7C88">
              <w:rPr>
                <w:rFonts w:ascii="Times New Roman" w:hAnsi="Times New Roman" w:cs="Times New Roman"/>
                <w:sz w:val="24"/>
                <w:szCs w:val="24"/>
              </w:rPr>
              <w:t>п. Артемовский, ул. Подгорная 5</w:t>
            </w:r>
            <w:r w:rsidR="0018115E"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992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62,45</w:t>
            </w:r>
          </w:p>
        </w:tc>
        <w:tc>
          <w:tcPr>
            <w:tcW w:w="1985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B92045">
        <w:tc>
          <w:tcPr>
            <w:tcW w:w="496" w:type="dxa"/>
            <w:vAlign w:val="center"/>
          </w:tcPr>
          <w:p w:rsidR="007A7C88" w:rsidRPr="007A7C88" w:rsidRDefault="007A7C88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B92045">
        <w:tc>
          <w:tcPr>
            <w:tcW w:w="496" w:type="dxa"/>
            <w:vAlign w:val="center"/>
          </w:tcPr>
          <w:p w:rsidR="007A7C88" w:rsidRPr="007A7C88" w:rsidRDefault="007A7C88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62,0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B92045">
        <w:tc>
          <w:tcPr>
            <w:tcW w:w="496" w:type="dxa"/>
            <w:vAlign w:val="center"/>
          </w:tcPr>
          <w:p w:rsidR="007A7C88" w:rsidRPr="007A7C88" w:rsidRDefault="007A7C88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73,0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655919" w:rsidTr="00B92045">
        <w:tc>
          <w:tcPr>
            <w:tcW w:w="496" w:type="dxa"/>
            <w:vAlign w:val="center"/>
          </w:tcPr>
          <w:p w:rsidR="00655919" w:rsidRPr="007A7C88" w:rsidRDefault="00B92045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0" w:type="dxa"/>
            <w:vAlign w:val="center"/>
          </w:tcPr>
          <w:p w:rsidR="00655919" w:rsidRPr="007A7C88" w:rsidRDefault="00655919" w:rsidP="006559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здание</w:t>
            </w:r>
          </w:p>
        </w:tc>
        <w:tc>
          <w:tcPr>
            <w:tcW w:w="3686" w:type="dxa"/>
          </w:tcPr>
          <w:p w:rsidR="00655919" w:rsidRPr="007A7C88" w:rsidRDefault="0065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55919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55919" w:rsidRPr="007A7C88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55919" w:rsidRDefault="00655919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1985" w:type="dxa"/>
            <w:vAlign w:val="center"/>
          </w:tcPr>
          <w:p w:rsidR="00655919" w:rsidRPr="007A7C88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B92045" w:rsidRPr="007A7C88" w:rsidTr="00B92045">
        <w:tc>
          <w:tcPr>
            <w:tcW w:w="496" w:type="dxa"/>
            <w:vAlign w:val="center"/>
          </w:tcPr>
          <w:p w:rsidR="00B92045" w:rsidRPr="007A7C88" w:rsidRDefault="00B92045" w:rsidP="00B920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80" w:type="dxa"/>
          </w:tcPr>
          <w:p w:rsidR="00B92045" w:rsidRPr="007A7C88" w:rsidRDefault="00B92045" w:rsidP="00BA0CB8">
            <w:pPr>
              <w:jc w:val="center"/>
            </w:pPr>
            <w:r w:rsidRPr="007A7C88">
              <w:rPr>
                <w:rFonts w:ascii="Times New Roman" w:hAnsi="Times New Roman" w:cs="Times New Roman"/>
              </w:rPr>
              <w:t>часть нежилого помещения</w:t>
            </w:r>
            <w:r>
              <w:rPr>
                <w:rFonts w:ascii="Times New Roman" w:hAnsi="Times New Roman" w:cs="Times New Roman"/>
              </w:rPr>
              <w:t xml:space="preserve"> справа от входа</w:t>
            </w:r>
          </w:p>
        </w:tc>
        <w:tc>
          <w:tcPr>
            <w:tcW w:w="3686" w:type="dxa"/>
          </w:tcPr>
          <w:p w:rsidR="00B92045" w:rsidRPr="007A7C88" w:rsidRDefault="00B92045" w:rsidP="00BA0CB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9 </w:t>
            </w:r>
          </w:p>
        </w:tc>
        <w:tc>
          <w:tcPr>
            <w:tcW w:w="992" w:type="dxa"/>
          </w:tcPr>
          <w:p w:rsidR="00B92045" w:rsidRPr="007A7C88" w:rsidRDefault="00B92045" w:rsidP="00BA0CB8">
            <w:pPr>
              <w:jc w:val="center"/>
              <w:rPr>
                <w:sz w:val="24"/>
                <w:szCs w:val="24"/>
              </w:rPr>
            </w:pPr>
            <w:proofErr w:type="gramStart"/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/н</w:t>
            </w:r>
          </w:p>
        </w:tc>
        <w:tc>
          <w:tcPr>
            <w:tcW w:w="992" w:type="dxa"/>
          </w:tcPr>
          <w:p w:rsidR="00B92045" w:rsidRPr="007A7C88" w:rsidRDefault="00B92045" w:rsidP="00BA0CB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bookmarkStart w:id="0" w:name="_GoBack"/>
            <w:bookmarkEnd w:id="0"/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</w:tcPr>
          <w:p w:rsidR="00B92045" w:rsidRPr="007A7C88" w:rsidRDefault="00B92045" w:rsidP="00BA0CB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</w:tbl>
    <w:p w:rsidR="00691A12" w:rsidRPr="00691A12" w:rsidRDefault="00691A12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sectPr w:rsidR="00691A12" w:rsidRPr="00691A12" w:rsidSect="00F22D9B">
      <w:pgSz w:w="11906" w:h="16838"/>
      <w:pgMar w:top="993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E87739"/>
    <w:rsid w:val="0018115E"/>
    <w:rsid w:val="0035773E"/>
    <w:rsid w:val="00655919"/>
    <w:rsid w:val="00691A12"/>
    <w:rsid w:val="0074742C"/>
    <w:rsid w:val="007A7C88"/>
    <w:rsid w:val="008436D5"/>
    <w:rsid w:val="0096051A"/>
    <w:rsid w:val="009E255A"/>
    <w:rsid w:val="00AE5803"/>
    <w:rsid w:val="00B7107A"/>
    <w:rsid w:val="00B92045"/>
    <w:rsid w:val="00C15071"/>
    <w:rsid w:val="00CC6445"/>
    <w:rsid w:val="00E324E6"/>
    <w:rsid w:val="00E87739"/>
    <w:rsid w:val="00ED0B3F"/>
    <w:rsid w:val="00F22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739"/>
    <w:pPr>
      <w:ind w:left="720"/>
      <w:contextualSpacing/>
    </w:pPr>
  </w:style>
  <w:style w:type="character" w:styleId="a5">
    <w:name w:val="Hyperlink"/>
    <w:basedOn w:val="a0"/>
    <w:uiPriority w:val="99"/>
    <w:rsid w:val="00E8773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24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739"/>
    <w:pPr>
      <w:ind w:left="720"/>
      <w:contextualSpacing/>
    </w:pPr>
  </w:style>
  <w:style w:type="character" w:styleId="a5">
    <w:name w:val="Hyperlink"/>
    <w:basedOn w:val="a0"/>
    <w:uiPriority w:val="99"/>
    <w:rsid w:val="00E8773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24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cp:lastPrinted>2026-02-04T06:26:00Z</cp:lastPrinted>
  <dcterms:created xsi:type="dcterms:W3CDTF">2019-01-23T01:50:00Z</dcterms:created>
  <dcterms:modified xsi:type="dcterms:W3CDTF">2026-02-04T06:43:00Z</dcterms:modified>
</cp:coreProperties>
</file>