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955" w:rsidRDefault="00BC0955">
      <w:pPr>
        <w:rPr>
          <w:rFonts w:ascii="Times New Roman" w:hAnsi="Times New Roman" w:cs="Times New Roman"/>
          <w:b/>
          <w:sz w:val="28"/>
          <w:szCs w:val="28"/>
        </w:rPr>
      </w:pPr>
      <w:r w:rsidRPr="00BC0955">
        <w:rPr>
          <w:rFonts w:ascii="Times New Roman" w:hAnsi="Times New Roman" w:cs="Times New Roman"/>
          <w:b/>
          <w:sz w:val="28"/>
          <w:szCs w:val="28"/>
        </w:rPr>
        <w:t>Прокуратура города разъясняет особенности размещения в ГИС ЖКХ протокола общего собрания собственников помещений в многоквартирном доме</w:t>
      </w:r>
    </w:p>
    <w:p w:rsidR="00D52636" w:rsidRPr="00BC0955" w:rsidRDefault="00BC0955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Pr="00BC0955">
        <w:rPr>
          <w:rFonts w:ascii="Times New Roman" w:hAnsi="Times New Roman" w:cs="Times New Roman"/>
          <w:sz w:val="28"/>
          <w:szCs w:val="28"/>
        </w:rPr>
        <w:t xml:space="preserve">В соответствии с официальными разъяснениями Минстроя России от 07.10.2025 согласно части 4 статьи 45 Жилищного кодекса Российской Федерации (далее – ЖК РФ) инициатор общего собрания собственников (далее - ОСС) обязан не позднее чем за десять дней до даты проведения ОСС разместить сообщение о его проведении в ГИС ЖКХ или в региональной информационной системе независимо от формы проведения такого ОСС. Функционал ГИС ЖКХ при размещении сообщения о проведении ОСС обеспечивает формирование уникального идентификационного номера (далее - УИН), который впоследствии присваивается протоколу ОСС, проведенного в порядке, установленном указанным сообщением о проведении ОСС. 7 Решение ОСС, принятое с нарушением порядка проведения ОСС, установленного статьей 45 ЖК РФ, не является ничтожным и может быть признано недействительным только решением суда. Следовательно, сам факт </w:t>
      </w:r>
      <w:proofErr w:type="spellStart"/>
      <w:r w:rsidRPr="00BC0955">
        <w:rPr>
          <w:rFonts w:ascii="Times New Roman" w:hAnsi="Times New Roman" w:cs="Times New Roman"/>
          <w:sz w:val="28"/>
          <w:szCs w:val="28"/>
        </w:rPr>
        <w:t>неразмещения</w:t>
      </w:r>
      <w:proofErr w:type="spellEnd"/>
      <w:r w:rsidRPr="00BC0955">
        <w:rPr>
          <w:rFonts w:ascii="Times New Roman" w:hAnsi="Times New Roman" w:cs="Times New Roman"/>
          <w:sz w:val="28"/>
          <w:szCs w:val="28"/>
        </w:rPr>
        <w:t xml:space="preserve"> инициатором ОСС сообщения о проведении ОСС в ГИС ЖКХ не является основанием для признания решений такого ОСС ничтожными. Указанные решения могут быть признаны недействительными только решением суда. Частью 1 статьи 46 ЖК РФ обязанность по размещению в ГИС ЖКХ решений и протокола ОСС возложена именно на лицо, инициировавшее ОСС. Обязанность лица, осуществляющего управление многоквартирным домом, размещать в ГИС ЖКХ протокол ОСС положениями ЖК РФ не установлена. Вместе с тем, согласно пункту 36 части 1 статьи 6 Федерального закона от 21 июля 2014 года № 209-ФЗ «О государственной информационной системе жилищно-коммунального хозяйства» (далее - Закон № 209-ФЗ) в ГИС ЖКХ должна в числе прочего размещаться информация о проведении ОСС, общего собрания членов товариществ собственников жилья, общего собрания членов жилищного кооператива, общего собрания членов жилищно-строительного кооператива или иных специа</w:t>
      </w:r>
      <w:bookmarkStart w:id="0" w:name="_GoBack"/>
      <w:bookmarkEnd w:id="0"/>
      <w:r w:rsidRPr="00BC0955">
        <w:rPr>
          <w:rFonts w:ascii="Times New Roman" w:hAnsi="Times New Roman" w:cs="Times New Roman"/>
          <w:sz w:val="28"/>
          <w:szCs w:val="28"/>
        </w:rPr>
        <w:t>лизированных потребительских кооперативов, а также решения таких собраний по вопросам, поставленным на голосование, и итоги такого голосования. В силу части 18 статьи 7 Закона № 209-ФЗ информацию, предусмотренную пунктом 36 части 1 статьи 6 Закона № 209-ФЗ, размещают в ГИС ЖКХ лица, осуществляющие деятельность по оказанию услуг по управлению многоквартирными домами, по договорам оказания услуг по содержанию и (или) выполнению работ по ремонту общего имущества в многоквартирных домах, по предоставлению коммунальных услуг. Приказом Минстроя России от 7 февраля 2024 года № 79/</w:t>
      </w:r>
      <w:proofErr w:type="spellStart"/>
      <w:r w:rsidRPr="00BC0955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BC0955">
        <w:rPr>
          <w:rFonts w:ascii="Times New Roman" w:hAnsi="Times New Roman" w:cs="Times New Roman"/>
          <w:sz w:val="28"/>
          <w:szCs w:val="28"/>
        </w:rPr>
        <w:t xml:space="preserve"> установлены состав, сроки и периодичность размещения информации поставщиками информации в ГИС ЖКХ, обязательное размещение которой </w:t>
      </w:r>
      <w:r w:rsidRPr="00BC0955">
        <w:rPr>
          <w:rFonts w:ascii="Times New Roman" w:hAnsi="Times New Roman" w:cs="Times New Roman"/>
          <w:sz w:val="28"/>
          <w:szCs w:val="28"/>
        </w:rPr>
        <w:lastRenderedPageBreak/>
        <w:t>предусмотрено Федеральным законом от 21 июля 2014 года № 209-ФЗ «О государственной информационной системе жилищно-коммунального хозяйства» (далее - Состав информации № 79/</w:t>
      </w:r>
      <w:proofErr w:type="spellStart"/>
      <w:r w:rsidRPr="00BC0955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BC0955">
        <w:rPr>
          <w:rFonts w:ascii="Times New Roman" w:hAnsi="Times New Roman" w:cs="Times New Roman"/>
          <w:sz w:val="28"/>
          <w:szCs w:val="28"/>
        </w:rPr>
        <w:t>). В соответствии с пунктами 18 и 18.3 главы XI Состава информации № 79/</w:t>
      </w:r>
      <w:proofErr w:type="spellStart"/>
      <w:r w:rsidRPr="00BC0955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BC0955">
        <w:rPr>
          <w:rFonts w:ascii="Times New Roman" w:hAnsi="Times New Roman" w:cs="Times New Roman"/>
          <w:sz w:val="28"/>
          <w:szCs w:val="28"/>
        </w:rPr>
        <w:t xml:space="preserve"> лицо, осуществляющее управление многоквартирным домом, размещает в ГИС ЖКХ протокол ОСС в том числе в случае, если указанное лицо не является инициатором ОСС, но получило протокол ОСС от инициатора такого ОСС. В настоящее время принимаются меры, направленные на обеспечение технической возможности размещения в ГИС ЖКХ протокола ОСС с присвоением такому протоколу УИН в ГИС ЖКХ в случае, если сообщение о проведении указанного ОСС не размещено в ГИС ЖКХ, а также технической возможности размещения в ГИС ЖКХ протокола ОСС лицом, осуществляющим управление многоквартирным домом, в случае если указанное лицо не является инициатором ОСС, но получило протокол ОСС от инициатора такого ОСС.</w:t>
      </w:r>
    </w:p>
    <w:sectPr w:rsidR="00D52636" w:rsidRPr="00BC0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771"/>
    <w:rsid w:val="00006771"/>
    <w:rsid w:val="00BC0955"/>
    <w:rsid w:val="00D5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FFBF2C-DF03-48AE-AED9-104B993A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534</Words>
  <Characters>3049</Characters>
  <Application>Microsoft Office Word</Application>
  <DocSecurity>0</DocSecurity>
  <Lines>25</Lines>
  <Paragraphs>7</Paragraphs>
  <ScaleCrop>false</ScaleCrop>
  <Company/>
  <LinksUpToDate>false</LinksUpToDate>
  <CharactersWithSpaces>3576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2025-12-24T00:24:00Z</dcterms:created>
  <dcterms:modified xsi:type="dcterms:W3CDTF">2025-12-24T00:25:00Z</dcterms:modified>
</cp:coreProperties>
</file>