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18" w:rsidRPr="009E4A76" w:rsidRDefault="00E52818" w:rsidP="00E52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D6C" w:rsidRPr="00855D30" w:rsidRDefault="00925D6C" w:rsidP="00855D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30">
        <w:rPr>
          <w:rFonts w:ascii="Times New Roman" w:hAnsi="Times New Roman" w:cs="Times New Roman"/>
          <w:b/>
          <w:sz w:val="26"/>
          <w:szCs w:val="26"/>
        </w:rPr>
        <w:t>«</w:t>
      </w:r>
      <w:r w:rsidR="0081762B" w:rsidRPr="00855D30">
        <w:rPr>
          <w:rFonts w:ascii="Times New Roman" w:hAnsi="Times New Roman" w:cs="Times New Roman"/>
          <w:b/>
          <w:sz w:val="26"/>
          <w:szCs w:val="26"/>
        </w:rPr>
        <w:t>Прокуратура разъясняет изменения в Уголовно-процессуальный кодекс Российской Федерации, ограничивающие срок подачи кассационных жалоб и представлений</w:t>
      </w:r>
      <w:r w:rsidRPr="00855D30">
        <w:rPr>
          <w:rFonts w:ascii="Times New Roman" w:hAnsi="Times New Roman" w:cs="Times New Roman"/>
          <w:b/>
          <w:sz w:val="26"/>
          <w:szCs w:val="26"/>
        </w:rPr>
        <w:t>».</w:t>
      </w:r>
    </w:p>
    <w:p w:rsidR="0081762B" w:rsidRPr="0081762B" w:rsidRDefault="00855D30" w:rsidP="0081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1762B" w:rsidRPr="0081762B">
        <w:rPr>
          <w:rFonts w:ascii="Times New Roman" w:hAnsi="Times New Roman" w:cs="Times New Roman"/>
          <w:sz w:val="26"/>
          <w:szCs w:val="26"/>
        </w:rPr>
        <w:t xml:space="preserve"> 01.10.2019 в нашей стране действуют кассационные суды общей юрисдикции, рассматривающие жалобы и представления на вступившие в законную силу судебные решения.</w:t>
      </w:r>
    </w:p>
    <w:p w:rsidR="0081762B" w:rsidRPr="0081762B" w:rsidRDefault="0081762B" w:rsidP="0081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2B">
        <w:rPr>
          <w:rFonts w:ascii="Times New Roman" w:hAnsi="Times New Roman" w:cs="Times New Roman"/>
          <w:sz w:val="26"/>
          <w:szCs w:val="26"/>
        </w:rPr>
        <w:t>Федеральным законом от 24.02.2021 № 15-ФЗ «О внесении изменений в Уголовно-процессуальный кодекс Российской Федерации» изменен срок подачи кассационных жалоб и представлений, который теперь ограничен шестью месяцами со дня вступления в законную силу приговора или иного итогового судебного решения. Для осужденного, содержащегося под стражей, этот срок исчисляется со дня вручения ему копии такого акта.</w:t>
      </w:r>
    </w:p>
    <w:p w:rsidR="0081762B" w:rsidRPr="0081762B" w:rsidRDefault="0081762B" w:rsidP="0081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2B">
        <w:rPr>
          <w:rFonts w:ascii="Times New Roman" w:hAnsi="Times New Roman" w:cs="Times New Roman"/>
          <w:sz w:val="26"/>
          <w:szCs w:val="26"/>
        </w:rPr>
        <w:t>Установлено, что в случае пропуска данного срока или отказа в его восстановлении, кассационные жалоба или представление подаются непосредственно в суд кассационной инстанции и рассматриваются в порядке выборочной кассации.</w:t>
      </w:r>
    </w:p>
    <w:p w:rsidR="0081762B" w:rsidRPr="0081762B" w:rsidRDefault="0081762B" w:rsidP="0081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62B">
        <w:rPr>
          <w:rFonts w:ascii="Times New Roman" w:hAnsi="Times New Roman" w:cs="Times New Roman"/>
          <w:sz w:val="26"/>
          <w:szCs w:val="26"/>
        </w:rPr>
        <w:t>Лица, не воспользовавшиеся правом на обжалование в кассационном порядке судебного решения, вступившего в законную силу в период с 01.10.2019 и до дня вступления в силу настоящего Федерального закона, вправе обжаловать это судебное решение в кассационном порядке в течение шести месяцев со дня вступления в силу настоящего Федерального закона.</w:t>
      </w:r>
      <w:proofErr w:type="gramEnd"/>
    </w:p>
    <w:p w:rsidR="0081762B" w:rsidRPr="0081762B" w:rsidRDefault="0081762B" w:rsidP="0081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2B">
        <w:rPr>
          <w:rFonts w:ascii="Times New Roman" w:hAnsi="Times New Roman" w:cs="Times New Roman"/>
          <w:sz w:val="26"/>
          <w:szCs w:val="26"/>
        </w:rPr>
        <w:t>Законом также установлены дополнительные требования к содержанию апелляционного приговора, определения и постановления, в которых должны теперь разъясняться порядок и сроки обжалования, права осужденного или оправданного ходатайствовать о своем участии в заседании суда кассационной инстанции. На суды возложена обязанность незамедлительно после вынесения апелляционного приговора, определения и постановления направлять их копии в суд, вынесший итоговое решение, для вручения сторонам.</w:t>
      </w:r>
    </w:p>
    <w:p w:rsidR="00E10D7D" w:rsidRDefault="0081762B" w:rsidP="0081762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1762B">
        <w:rPr>
          <w:rFonts w:ascii="Times New Roman" w:hAnsi="Times New Roman" w:cs="Times New Roman"/>
          <w:sz w:val="26"/>
          <w:szCs w:val="26"/>
        </w:rPr>
        <w:t>В законе определены сроки вручения (направления) копий приговора, определения и постановления, вступивших в законную силу, копий апелляционных определения или постановления: 3 суток со дня вступления в законную силу итогового судебного решения (если оно не обжаловалось), 3 суток со дня поступления копий апелляционного приговора, определения или постановления в суд, вынесший итоговое судебное решение (если оно обжаловалось).</w:t>
      </w:r>
      <w:r w:rsidR="007D5537" w:rsidRPr="007D5537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E10D7D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8"/>
    <w:rsid w:val="00062D0E"/>
    <w:rsid w:val="0009341C"/>
    <w:rsid w:val="00304806"/>
    <w:rsid w:val="003D25AD"/>
    <w:rsid w:val="00451C3A"/>
    <w:rsid w:val="004B2B28"/>
    <w:rsid w:val="005227AA"/>
    <w:rsid w:val="0052615F"/>
    <w:rsid w:val="005F0657"/>
    <w:rsid w:val="005F394A"/>
    <w:rsid w:val="007A3983"/>
    <w:rsid w:val="007D5537"/>
    <w:rsid w:val="0081762B"/>
    <w:rsid w:val="00855D30"/>
    <w:rsid w:val="00925D6C"/>
    <w:rsid w:val="00997D7D"/>
    <w:rsid w:val="009E4A76"/>
    <w:rsid w:val="00A92170"/>
    <w:rsid w:val="00AF5DAF"/>
    <w:rsid w:val="00B1635A"/>
    <w:rsid w:val="00DF773A"/>
    <w:rsid w:val="00E027A4"/>
    <w:rsid w:val="00E10D7D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Adm2</cp:lastModifiedBy>
  <cp:revision>12</cp:revision>
  <cp:lastPrinted>2021-04-26T11:16:00Z</cp:lastPrinted>
  <dcterms:created xsi:type="dcterms:W3CDTF">2019-06-03T03:32:00Z</dcterms:created>
  <dcterms:modified xsi:type="dcterms:W3CDTF">2021-04-27T03:32:00Z</dcterms:modified>
</cp:coreProperties>
</file>