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23" w:rsidRPr="000D7123" w:rsidRDefault="000D7123" w:rsidP="000D7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23">
        <w:rPr>
          <w:rFonts w:ascii="Times New Roman" w:hAnsi="Times New Roman" w:cs="Times New Roman"/>
          <w:sz w:val="24"/>
          <w:szCs w:val="24"/>
        </w:rPr>
        <w:t xml:space="preserve">   </w:t>
      </w:r>
      <w:r w:rsidRPr="000D712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0D7123" w:rsidRPr="000D7123" w:rsidRDefault="000D7123" w:rsidP="000D7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23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0D7123" w:rsidRPr="000D7123" w:rsidRDefault="000D7123" w:rsidP="000D7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23">
        <w:rPr>
          <w:rFonts w:ascii="Times New Roman" w:hAnsi="Times New Roman" w:cs="Times New Roman"/>
          <w:b/>
          <w:sz w:val="24"/>
          <w:szCs w:val="24"/>
        </w:rPr>
        <w:t>АРТЕМОВСКОЕ МУНИЦИПАЛЬНОЕ ОБРАЗОВАНИЕ</w:t>
      </w:r>
    </w:p>
    <w:p w:rsidR="000D7123" w:rsidRPr="000D7123" w:rsidRDefault="000D7123" w:rsidP="000D7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2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0D7123" w:rsidRPr="000D7123" w:rsidRDefault="000D7123" w:rsidP="000D7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23">
        <w:rPr>
          <w:rFonts w:ascii="Times New Roman" w:hAnsi="Times New Roman" w:cs="Times New Roman"/>
          <w:b/>
          <w:sz w:val="24"/>
          <w:szCs w:val="24"/>
        </w:rPr>
        <w:t>АРТЕМОВСКОГО ГОРОДСКОГО ПОСЕЛЕНИЯ</w:t>
      </w:r>
    </w:p>
    <w:p w:rsidR="000D7123" w:rsidRDefault="000D7123" w:rsidP="000D7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2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7123" w:rsidRPr="000D7123" w:rsidRDefault="000D7123" w:rsidP="000D7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9D" w:rsidRPr="00E06E76" w:rsidRDefault="00103D59" w:rsidP="00661D9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02 июня</w:t>
      </w:r>
      <w:r w:rsidR="00661D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1D9D" w:rsidRPr="00E06E76">
        <w:rPr>
          <w:rFonts w:ascii="Times New Roman" w:hAnsi="Times New Roman" w:cs="Times New Roman"/>
          <w:b/>
          <w:color w:val="000000"/>
          <w:sz w:val="24"/>
          <w:szCs w:val="24"/>
        </w:rPr>
        <w:t>2017г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ода                          </w:t>
      </w:r>
      <w:r w:rsidR="00661D9D" w:rsidRPr="00E06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р.п. Артемовский   </w:t>
      </w:r>
      <w:r w:rsidR="00661D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</w:p>
    <w:p w:rsidR="00661D9D" w:rsidRPr="00E06E76" w:rsidRDefault="00661D9D" w:rsidP="00661D9D">
      <w:pPr>
        <w:spacing w:after="0" w:line="19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9D" w:rsidRPr="00EF3866" w:rsidRDefault="00661D9D" w:rsidP="00661D9D">
      <w:pPr>
        <w:spacing w:after="0" w:line="196" w:lineRule="auto"/>
        <w:rPr>
          <w:rFonts w:ascii="Times New Roman" w:hAnsi="Times New Roman" w:cs="Times New Roman"/>
          <w:sz w:val="27"/>
          <w:szCs w:val="27"/>
        </w:rPr>
      </w:pPr>
      <w:r w:rsidRPr="00EF3866">
        <w:rPr>
          <w:rFonts w:ascii="Times New Roman" w:hAnsi="Times New Roman" w:cs="Times New Roman"/>
          <w:sz w:val="27"/>
          <w:szCs w:val="27"/>
        </w:rPr>
        <w:t xml:space="preserve">Об утверждении Положения о порядке </w:t>
      </w:r>
    </w:p>
    <w:p w:rsidR="00661D9D" w:rsidRDefault="00661D9D" w:rsidP="00661D9D">
      <w:pPr>
        <w:spacing w:after="0" w:line="196" w:lineRule="auto"/>
        <w:rPr>
          <w:rFonts w:ascii="Times New Roman" w:hAnsi="Times New Roman" w:cs="Times New Roman"/>
          <w:sz w:val="27"/>
          <w:szCs w:val="27"/>
        </w:rPr>
      </w:pPr>
      <w:r w:rsidRPr="00EF3866">
        <w:rPr>
          <w:rFonts w:ascii="Times New Roman" w:hAnsi="Times New Roman" w:cs="Times New Roman"/>
          <w:sz w:val="27"/>
          <w:szCs w:val="27"/>
        </w:rPr>
        <w:t xml:space="preserve">предотвращения </w:t>
      </w:r>
      <w:r>
        <w:rPr>
          <w:rFonts w:ascii="Times New Roman" w:hAnsi="Times New Roman" w:cs="Times New Roman"/>
          <w:sz w:val="27"/>
          <w:szCs w:val="27"/>
        </w:rPr>
        <w:t>и урегулирования</w:t>
      </w:r>
    </w:p>
    <w:p w:rsidR="00661D9D" w:rsidRDefault="00661D9D" w:rsidP="00661D9D">
      <w:pPr>
        <w:spacing w:after="0" w:line="19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конфликта интересов для Главы Артемовского </w:t>
      </w:r>
    </w:p>
    <w:p w:rsidR="00661D9D" w:rsidRDefault="00661D9D" w:rsidP="00661D9D">
      <w:pPr>
        <w:spacing w:after="0" w:line="19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образования,</w:t>
      </w:r>
    </w:p>
    <w:p w:rsidR="00661D9D" w:rsidRDefault="00661D9D" w:rsidP="00661D9D">
      <w:pPr>
        <w:spacing w:after="0" w:line="19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депутатов Думы  </w:t>
      </w:r>
      <w:proofErr w:type="gramStart"/>
      <w:r>
        <w:rPr>
          <w:rFonts w:ascii="Times New Roman" w:hAnsi="Times New Roman" w:cs="Times New Roman"/>
          <w:sz w:val="27"/>
          <w:szCs w:val="27"/>
        </w:rPr>
        <w:t>Артемовского</w:t>
      </w:r>
      <w:proofErr w:type="gramEnd"/>
    </w:p>
    <w:p w:rsidR="00661D9D" w:rsidRPr="00EF3866" w:rsidRDefault="00661D9D" w:rsidP="00661D9D">
      <w:pPr>
        <w:spacing w:after="0" w:line="19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поселения.</w:t>
      </w:r>
    </w:p>
    <w:p w:rsidR="00661D9D" w:rsidRPr="00EF3866" w:rsidRDefault="00661D9D" w:rsidP="00661D9D">
      <w:pPr>
        <w:spacing w:after="0" w:line="19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61D9D" w:rsidRDefault="00661D9D" w:rsidP="00661D9D">
      <w:pPr>
        <w:widowControl w:val="0"/>
        <w:autoSpaceDE w:val="0"/>
        <w:autoSpaceDN w:val="0"/>
        <w:adjustRightInd w:val="0"/>
        <w:spacing w:after="0" w:line="19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В соответствии с Федеральным </w:t>
      </w:r>
      <w:hyperlink r:id="rId5" w:history="1">
        <w:r w:rsidRPr="005B3AB2">
          <w:rPr>
            <w:rStyle w:val="a4"/>
            <w:rFonts w:ascii="Times New Roman" w:hAnsi="Times New Roman" w:cs="Times New Roman"/>
            <w:bCs/>
            <w:color w:val="002060"/>
            <w:sz w:val="27"/>
            <w:szCs w:val="27"/>
          </w:rPr>
          <w:t>законом</w:t>
        </w:r>
      </w:hyperlink>
      <w:r w:rsidRPr="005B3AB2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от 25 декабря 2008 года № 273-ФЗ «О противодействии коррупции» (далее – Федеральный закон № 273-ФЗ)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5B3AB2">
          <w:rPr>
            <w:rStyle w:val="a4"/>
            <w:rFonts w:ascii="Times New Roman" w:hAnsi="Times New Roman" w:cs="Times New Roman"/>
            <w:bCs/>
            <w:color w:val="002060"/>
            <w:sz w:val="27"/>
            <w:szCs w:val="27"/>
          </w:rPr>
          <w:t>Указом</w:t>
        </w:r>
      </w:hyperlink>
      <w:r w:rsidRPr="005B3AB2">
        <w:rPr>
          <w:rFonts w:ascii="Times New Roman" w:hAnsi="Times New Roman" w:cs="Times New Roman"/>
          <w:bCs/>
          <w:color w:val="00206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статьями 31,34,36 пунктом 4.1_Устава Артемовского муниципального образования, </w:t>
      </w:r>
      <w:r>
        <w:rPr>
          <w:rFonts w:ascii="Times New Roman" w:hAnsi="Times New Roman" w:cs="Times New Roman"/>
          <w:sz w:val="27"/>
          <w:szCs w:val="27"/>
        </w:rPr>
        <w:t xml:space="preserve">Дума Артемовского городского поселения  </w:t>
      </w:r>
    </w:p>
    <w:p w:rsidR="00661D9D" w:rsidRDefault="00661D9D" w:rsidP="00661D9D">
      <w:pPr>
        <w:widowControl w:val="0"/>
        <w:autoSpaceDE w:val="0"/>
        <w:autoSpaceDN w:val="0"/>
        <w:adjustRightInd w:val="0"/>
        <w:spacing w:after="0" w:line="19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0062">
        <w:rPr>
          <w:rFonts w:ascii="Times New Roman" w:hAnsi="Times New Roman" w:cs="Times New Roman"/>
          <w:b/>
          <w:sz w:val="27"/>
          <w:szCs w:val="27"/>
        </w:rPr>
        <w:t xml:space="preserve">РЕШИЛА: </w:t>
      </w:r>
    </w:p>
    <w:p w:rsidR="00661D9D" w:rsidRPr="00510B45" w:rsidRDefault="00661D9D" w:rsidP="00661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10B45">
        <w:rPr>
          <w:rFonts w:ascii="Times New Roman" w:hAnsi="Times New Roman" w:cs="Times New Roman"/>
          <w:bCs/>
          <w:sz w:val="27"/>
          <w:szCs w:val="27"/>
        </w:rPr>
        <w:t xml:space="preserve">1.Утвердить Положение </w:t>
      </w:r>
      <w:r w:rsidRPr="00510B45">
        <w:rPr>
          <w:rFonts w:ascii="Times New Roman" w:hAnsi="Times New Roman" w:cs="Times New Roman"/>
          <w:sz w:val="27"/>
          <w:szCs w:val="27"/>
        </w:rPr>
        <w:t xml:space="preserve">о </w:t>
      </w:r>
      <w:r w:rsidRPr="00510B45">
        <w:rPr>
          <w:rFonts w:ascii="Times New Roman" w:hAnsi="Times New Roman" w:cs="Times New Roman"/>
          <w:bCs/>
          <w:sz w:val="27"/>
          <w:szCs w:val="27"/>
        </w:rPr>
        <w:t>порядке предотвращения и урегулирования конфликта интересов для Главы</w:t>
      </w:r>
      <w:r>
        <w:rPr>
          <w:rFonts w:ascii="Times New Roman" w:hAnsi="Times New Roman" w:cs="Times New Roman"/>
          <w:bCs/>
          <w:sz w:val="27"/>
          <w:szCs w:val="27"/>
        </w:rPr>
        <w:t xml:space="preserve"> Артемовского</w:t>
      </w:r>
      <w:r w:rsidRPr="00510B45">
        <w:rPr>
          <w:rFonts w:ascii="Times New Roman" w:hAnsi="Times New Roman" w:cs="Times New Roman"/>
          <w:bCs/>
          <w:sz w:val="27"/>
          <w:szCs w:val="27"/>
        </w:rPr>
        <w:t xml:space="preserve"> муниципального образования, депутатов Думы Артемовского городског</w:t>
      </w:r>
      <w:r>
        <w:rPr>
          <w:rFonts w:ascii="Times New Roman" w:hAnsi="Times New Roman" w:cs="Times New Roman"/>
          <w:bCs/>
          <w:sz w:val="27"/>
          <w:szCs w:val="27"/>
        </w:rPr>
        <w:t>о поселения</w:t>
      </w:r>
      <w:r w:rsidRPr="00510B45">
        <w:rPr>
          <w:rFonts w:ascii="Times New Roman" w:hAnsi="Times New Roman" w:cs="Times New Roman"/>
          <w:bCs/>
          <w:sz w:val="27"/>
          <w:szCs w:val="27"/>
        </w:rPr>
        <w:t>.</w:t>
      </w:r>
    </w:p>
    <w:p w:rsidR="00661D9D" w:rsidRPr="004A0CDD" w:rsidRDefault="00661D9D" w:rsidP="00661D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A0CDD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</w:t>
      </w:r>
      <w:r w:rsidRPr="004A0CDD">
        <w:rPr>
          <w:rFonts w:ascii="Times New Roman" w:hAnsi="Times New Roman" w:cs="Times New Roman"/>
          <w:color w:val="000000"/>
          <w:sz w:val="24"/>
          <w:szCs w:val="24"/>
        </w:rPr>
        <w:t xml:space="preserve">решение Главе Артемовского муниципального образования </w:t>
      </w:r>
      <w:r w:rsidRPr="004A0CDD">
        <w:rPr>
          <w:color w:val="000000"/>
          <w:sz w:val="24"/>
          <w:szCs w:val="24"/>
        </w:rPr>
        <w:t xml:space="preserve">для </w:t>
      </w:r>
      <w:r w:rsidRPr="004A0CDD">
        <w:rPr>
          <w:rFonts w:ascii="Times New Roman" w:hAnsi="Times New Roman" w:cs="Times New Roman"/>
          <w:color w:val="000000"/>
          <w:sz w:val="24"/>
          <w:szCs w:val="24"/>
        </w:rPr>
        <w:t>подписания и опубликования.</w:t>
      </w:r>
    </w:p>
    <w:p w:rsidR="00661D9D" w:rsidRDefault="00661D9D" w:rsidP="00661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7"/>
          <w:szCs w:val="27"/>
        </w:rPr>
        <w:t xml:space="preserve">Настоящее решение </w:t>
      </w:r>
      <w:r>
        <w:rPr>
          <w:rFonts w:ascii="Times New Roman" w:hAnsi="Times New Roman" w:cs="Times New Roman"/>
          <w:sz w:val="27"/>
          <w:szCs w:val="27"/>
        </w:rPr>
        <w:t>вступает в силу через десять календарных дней после дня его официального опубликования.</w:t>
      </w:r>
    </w:p>
    <w:p w:rsidR="00661D9D" w:rsidRDefault="00661D9D" w:rsidP="00661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20BE7">
        <w:rPr>
          <w:rFonts w:ascii="Times New Roman" w:hAnsi="Times New Roman" w:cs="Times New Roman"/>
          <w:color w:val="000000"/>
          <w:sz w:val="24"/>
          <w:szCs w:val="24"/>
        </w:rPr>
        <w:t>Настоящее 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приложением</w:t>
      </w:r>
      <w:r w:rsidRPr="00C20BE7"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обнародовать посредством размещения на официальном сайте администрации Артемовского городского поселения </w:t>
      </w:r>
      <w:r w:rsidRPr="00C20BE7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C20B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20BE7"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Pr="00C20BE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20BE7">
        <w:rPr>
          <w:rFonts w:ascii="Times New Roman" w:hAnsi="Times New Roman" w:cs="Times New Roman"/>
          <w:color w:val="000000"/>
          <w:sz w:val="24"/>
          <w:szCs w:val="24"/>
          <w:lang w:val="en-US"/>
        </w:rPr>
        <w:t>artem</w:t>
      </w:r>
      <w:proofErr w:type="spellEnd"/>
      <w:r w:rsidRPr="00C20B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20BE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20BE7">
        <w:rPr>
          <w:rFonts w:ascii="Times New Roman" w:hAnsi="Times New Roman" w:cs="Times New Roman"/>
          <w:color w:val="000000"/>
          <w:sz w:val="24"/>
          <w:szCs w:val="24"/>
        </w:rPr>
        <w:t xml:space="preserve"> (раздел «Дума поселения», подраздел «Решения 2017 год»).</w:t>
      </w:r>
    </w:p>
    <w:p w:rsidR="00661D9D" w:rsidRDefault="00661D9D" w:rsidP="00661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9D" w:rsidRPr="00C20BE7" w:rsidRDefault="00661D9D" w:rsidP="00661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75" w:tblpY="126"/>
        <w:tblW w:w="0" w:type="auto"/>
        <w:tblLook w:val="01E0"/>
      </w:tblPr>
      <w:tblGrid>
        <w:gridCol w:w="4544"/>
        <w:gridCol w:w="5027"/>
      </w:tblGrid>
      <w:tr w:rsidR="00661D9D" w:rsidRPr="0010475A" w:rsidTr="0059473F">
        <w:tc>
          <w:tcPr>
            <w:tcW w:w="4644" w:type="dxa"/>
          </w:tcPr>
          <w:p w:rsidR="00661D9D" w:rsidRPr="0010475A" w:rsidRDefault="00661D9D" w:rsidP="0059473F">
            <w:pPr>
              <w:tabs>
                <w:tab w:val="left" w:pos="33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75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Думы Артемовского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475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поселения:</w:t>
            </w:r>
          </w:p>
          <w:p w:rsidR="00661D9D" w:rsidRPr="0010475A" w:rsidRDefault="00661D9D" w:rsidP="0059473F">
            <w:pPr>
              <w:tabs>
                <w:tab w:val="left" w:pos="33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10475A">
              <w:rPr>
                <w:rFonts w:ascii="Times New Roman" w:hAnsi="Times New Roman" w:cs="Times New Roman"/>
                <w:bCs/>
                <w:sz w:val="24"/>
                <w:szCs w:val="24"/>
              </w:rPr>
              <w:t>Л.Н. Эртнер</w:t>
            </w:r>
          </w:p>
        </w:tc>
        <w:tc>
          <w:tcPr>
            <w:tcW w:w="5134" w:type="dxa"/>
          </w:tcPr>
          <w:p w:rsidR="00661D9D" w:rsidRPr="0010475A" w:rsidRDefault="00661D9D" w:rsidP="0059473F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75A">
              <w:rPr>
                <w:rFonts w:ascii="Times New Roman" w:hAnsi="Times New Roman" w:cs="Times New Roman"/>
                <w:sz w:val="24"/>
                <w:szCs w:val="24"/>
              </w:rPr>
              <w:t>Глава  Артемовского муниципального образования:</w:t>
            </w:r>
          </w:p>
          <w:p w:rsidR="00661D9D" w:rsidRPr="0010475A" w:rsidRDefault="00661D9D" w:rsidP="0059473F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0475A">
              <w:rPr>
                <w:rFonts w:ascii="Times New Roman" w:hAnsi="Times New Roman" w:cs="Times New Roman"/>
                <w:sz w:val="24"/>
                <w:szCs w:val="24"/>
              </w:rPr>
              <w:t>О.И. Каплунова</w:t>
            </w:r>
          </w:p>
        </w:tc>
      </w:tr>
    </w:tbl>
    <w:p w:rsidR="00661D9D" w:rsidRDefault="00661D9D" w:rsidP="00661D9D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r w:rsidRPr="00104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D9D" w:rsidRPr="0010475A" w:rsidRDefault="00661D9D" w:rsidP="00661D9D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0475A">
        <w:rPr>
          <w:rFonts w:ascii="Times New Roman" w:hAnsi="Times New Roman" w:cs="Times New Roman"/>
          <w:sz w:val="24"/>
          <w:szCs w:val="24"/>
        </w:rPr>
        <w:t xml:space="preserve">Решение подписано:       </w:t>
      </w:r>
    </w:p>
    <w:p w:rsidR="00661D9D" w:rsidRDefault="00661D9D" w:rsidP="00661D9D">
      <w:pPr>
        <w:tabs>
          <w:tab w:val="left" w:pos="3336"/>
        </w:tabs>
      </w:pPr>
    </w:p>
    <w:p w:rsidR="00661D9D" w:rsidRDefault="00661D9D" w:rsidP="00661D9D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61D9D" w:rsidRDefault="00661D9D" w:rsidP="00661D9D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УТВЕРЖДЕНО</w:t>
      </w:r>
    </w:p>
    <w:p w:rsidR="00661D9D" w:rsidRPr="00152C12" w:rsidRDefault="00661D9D" w:rsidP="00661D9D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решением </w:t>
      </w:r>
      <w:r w:rsidRPr="00152C12">
        <w:rPr>
          <w:rFonts w:ascii="Times New Roman" w:hAnsi="Times New Roman" w:cs="Times New Roman"/>
          <w:sz w:val="27"/>
          <w:szCs w:val="27"/>
        </w:rPr>
        <w:t xml:space="preserve">Думы </w:t>
      </w:r>
      <w:proofErr w:type="gramStart"/>
      <w:r w:rsidRPr="00152C12">
        <w:rPr>
          <w:rFonts w:ascii="Times New Roman" w:hAnsi="Times New Roman" w:cs="Times New Roman"/>
          <w:sz w:val="27"/>
          <w:szCs w:val="27"/>
        </w:rPr>
        <w:t>Артемовского</w:t>
      </w:r>
      <w:proofErr w:type="gramEnd"/>
    </w:p>
    <w:p w:rsidR="00661D9D" w:rsidRPr="00152C12" w:rsidRDefault="00661D9D" w:rsidP="00661D9D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52C12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661D9D" w:rsidRDefault="00661D9D" w:rsidP="00661D9D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02 июня 2017г. № 22</w:t>
      </w:r>
    </w:p>
    <w:p w:rsidR="00661D9D" w:rsidRDefault="00661D9D" w:rsidP="00661D9D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661D9D" w:rsidRDefault="00661D9D" w:rsidP="00661D9D">
      <w:pPr>
        <w:spacing w:after="0" w:line="204" w:lineRule="auto"/>
        <w:ind w:left="-426" w:right="-143"/>
        <w:jc w:val="center"/>
        <w:rPr>
          <w:rFonts w:ascii="Times New Roman" w:hAnsi="Times New Roman" w:cs="Times New Roman"/>
          <w:b/>
          <w:bCs/>
          <w:cap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ПОЛОЖЕНИЕ </w:t>
      </w:r>
      <w:r>
        <w:rPr>
          <w:rFonts w:ascii="Times New Roman" w:hAnsi="Times New Roman" w:cs="Times New Roman"/>
          <w:b/>
          <w:caps/>
          <w:sz w:val="27"/>
          <w:szCs w:val="27"/>
        </w:rPr>
        <w:t xml:space="preserve">О </w:t>
      </w:r>
      <w:r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ПОРЯДКЕ ПРЕДОТВРАЩЕНИЯ И УРЕГУЛИРОВАНИЯ КОНФЛИКТА ИНТЕРЕСОВ </w:t>
      </w:r>
      <w:proofErr w:type="gramStart"/>
      <w:r>
        <w:rPr>
          <w:rFonts w:ascii="Times New Roman" w:hAnsi="Times New Roman" w:cs="Times New Roman"/>
          <w:b/>
          <w:bCs/>
          <w:caps/>
          <w:sz w:val="27"/>
          <w:szCs w:val="27"/>
        </w:rPr>
        <w:t>ДЛЯ</w:t>
      </w:r>
      <w:proofErr w:type="gramEnd"/>
    </w:p>
    <w:p w:rsidR="00661D9D" w:rsidRDefault="00661D9D" w:rsidP="00661D9D">
      <w:pPr>
        <w:spacing w:after="0" w:line="204" w:lineRule="auto"/>
        <w:ind w:left="-426" w:right="-143"/>
        <w:jc w:val="center"/>
        <w:rPr>
          <w:rFonts w:ascii="Times New Roman" w:hAnsi="Times New Roman" w:cs="Times New Roman"/>
          <w:b/>
          <w:bCs/>
          <w:caps/>
          <w:sz w:val="27"/>
          <w:szCs w:val="27"/>
        </w:rPr>
      </w:pPr>
      <w:r>
        <w:rPr>
          <w:rFonts w:ascii="Times New Roman" w:hAnsi="Times New Roman" w:cs="Times New Roman"/>
          <w:b/>
          <w:bCs/>
          <w:caps/>
          <w:sz w:val="27"/>
          <w:szCs w:val="27"/>
        </w:rPr>
        <w:t>ГЛАВЫ АРТЕМОВСКОГО МУНИЦИПАЛЬНОГО ОБРАЗОВАНИЯ</w:t>
      </w:r>
      <w:r w:rsidR="004C5150">
        <w:rPr>
          <w:rFonts w:ascii="Times New Roman" w:hAnsi="Times New Roman" w:cs="Times New Roman"/>
          <w:b/>
          <w:bCs/>
          <w:caps/>
          <w:sz w:val="27"/>
          <w:szCs w:val="27"/>
        </w:rPr>
        <w:t>,</w:t>
      </w:r>
    </w:p>
    <w:p w:rsidR="00661D9D" w:rsidRDefault="00661D9D" w:rsidP="00661D9D">
      <w:pPr>
        <w:spacing w:after="0" w:line="204" w:lineRule="auto"/>
        <w:ind w:left="-426" w:right="-143"/>
        <w:jc w:val="center"/>
        <w:rPr>
          <w:rFonts w:ascii="Times New Roman" w:hAnsi="Times New Roman" w:cs="Times New Roman"/>
          <w:b/>
          <w:bCs/>
          <w:caps/>
          <w:sz w:val="27"/>
          <w:szCs w:val="27"/>
        </w:rPr>
      </w:pPr>
      <w:r>
        <w:rPr>
          <w:rFonts w:ascii="Times New Roman" w:hAnsi="Times New Roman" w:cs="Times New Roman"/>
          <w:b/>
          <w:bCs/>
          <w:caps/>
          <w:sz w:val="27"/>
          <w:szCs w:val="27"/>
        </w:rPr>
        <w:t>ДЕПУТАТОВ ДУМЫ АРТЕМОВСКОГО ГОРОДСКОГО ПОСЕЛЕНИЯ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exact"/>
        <w:ind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1.Настоящее Положение определяет порядок предотвращения и урегулирования конфликта интересов для главы Артемовского муниципального образования, депутатов Думы Артемовского городского поселения (далее – лица, замещающие муниципальные должности).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Для целей настоящего Положения используются понятия «личная заинтересованность», «конфликт интересов», установленные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Федеральным законом № 273-ФЗ.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 замещающее муниципальную должность, обязано принимать меры по недопущению любой возможности возникновения конфликта интересов. Предотвращение или урегулирование конфликта интересов лица, замещающего муниципальную должность, может состоять в отказе его от выгоды, явившейся причиной возникновения конфликта интересов.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освобождение этого лица с занимаемой должности.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Лица, замещающие муниципальные должности, обязаны уведомить  </w:t>
      </w:r>
      <w:r w:rsidRPr="00601427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Думу Артемовского городского поселения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возникновения конфликта интересов или возможности его возникновения у Председателя Думы Артемовского городского поселения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уведомляет о возникшем конфликте интересов или о возможности его возникновения заместителя Председателя Думы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Положению, на имя Председателя Думы Артемовского городского поселения.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Уведомление Председателя Думы о возникновении личной заинтересованности при исполнении должностных обязанностей, которая приводит или может привести к конфликту интересов, подается на имя заместителя председателя Думы Артемовского городского поселения.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7. В уведомлении указывается: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фамилия, имя, отчество лица, замещающего муниципальную должность;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замещаемая муниципальная должность;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информация о ситуации, при которой личная заинтересованность (прямая и косвенная) лица, замещающего муниципальную должность, влияет или может повлиять на надлежащее исполнение им своих должностных обязанностей, и при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общества, государства;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своих полномочий; о возможности получения доходов в виде денег, ценностей, иного имущества или услуг имущественного характера, иных имущественных прав  для себя, членов своей семьи и лиц близкого родства или свойства (родители, супруги, дети, братья, сестры, а также братья, сестры, родители и дети супругов), а также для граждан, организаций или для третьих лиц;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дата подачи уведомления;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подпись лица, замещающего муниципальную должность.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8. Уведомление регистрируется Председателем Думы Артемовского городского поселения,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iCs/>
          <w:sz w:val="27"/>
          <w:szCs w:val="27"/>
        </w:rPr>
        <w:t>либо заместителем Председателя Думы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iCs/>
          <w:sz w:val="27"/>
          <w:szCs w:val="27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9. Журнал ведется Председателем Думы Артемовского городского поселения по форме согласно приложению 2 к настоящему Положению.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67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Листы журнала должны быть прошнурованы, пронумерованы. Журнал хранится в Думе Артемовского городского поселения.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10. На уведомлении ставится отметка о дате и времени его поступления в Думу Артемовского городского поселения, номер регистрации в журнале, подпись сотрудника, принявшего уведомление.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11. После регистрации уведомления Председатель Думы, либо его заместитель, выдает лицу, направившему уведомление, расписку по форме согласно приложению</w:t>
      </w:r>
      <w:proofErr w:type="gramStart"/>
      <w:r>
        <w:rPr>
          <w:rFonts w:ascii="Times New Roman" w:hAnsi="Times New Roman" w:cs="Times New Roman"/>
          <w:iCs/>
          <w:sz w:val="27"/>
          <w:szCs w:val="27"/>
        </w:rPr>
        <w:t>1</w:t>
      </w:r>
      <w:proofErr w:type="gramEnd"/>
      <w:r>
        <w:rPr>
          <w:rFonts w:ascii="Times New Roman" w:hAnsi="Times New Roman" w:cs="Times New Roman"/>
          <w:iCs/>
          <w:sz w:val="27"/>
          <w:szCs w:val="27"/>
        </w:rPr>
        <w:t xml:space="preserve"> к настоящему Положению в получении уведомления с указанием даты его получения и номера регистрации в журнале.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12. Председатель Думы Артемовского городского поселения </w:t>
      </w: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r>
        <w:rPr>
          <w:rFonts w:ascii="Times New Roman" w:hAnsi="Times New Roman" w:cs="Times New Roman"/>
          <w:iCs/>
          <w:sz w:val="27"/>
          <w:szCs w:val="27"/>
        </w:rPr>
        <w:t>а в случае, если уведомление направлено в Думу Председателем Думы, – заместитель председателя Думы Артемовского городского поселения),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iCs/>
          <w:sz w:val="27"/>
          <w:szCs w:val="27"/>
        </w:rPr>
        <w:t>не позднее 3 рабочих дней со дня получения уведомления, направляет его в  комиссию  по регламенту, мандатам и депутатской этике Думы Артемовского городского поселения (далее – Комиссия) на предварительное рассмотрение.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13. В течение 7 рабочих дней с момента поступления уведомления в Комиссию проводится проверка соблюдения требований по предотвращению и урегулированию конфликта интересов в отношении лица, замещающего муниципальную должность.  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14. Комиссия в </w:t>
      </w:r>
      <w:bookmarkStart w:id="2" w:name="_GoBack"/>
      <w:bookmarkEnd w:id="2"/>
      <w:r>
        <w:rPr>
          <w:rFonts w:ascii="Times New Roman" w:hAnsi="Times New Roman" w:cs="Times New Roman"/>
          <w:iCs/>
          <w:sz w:val="27"/>
          <w:szCs w:val="27"/>
        </w:rPr>
        <w:t>течение 3 рабочих дней письменно уведомляет лицо, замещающее муниципальную должность, о поступившем в отношении него уведомлении и о начале проведения проверки.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15.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16.Уведомление рассматривается на заседании Комиссии по регламенту, мандатам и депутатской этике в течение 7 дней. 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lastRenderedPageBreak/>
        <w:t>17. По результатам предварительного рассмотрения уведомления Комиссия подготавливает мотивированное заключение, в котором указывается основание к назначению и проведению проверки, пояснения лица, замещающего муниципальную должность, в отношении которого проводилась проверка, анализ представленных и собранных в ходе проверки материалов, подтверждающие или опровергающие нарушения со стороны лица, замещающего муниципальную должность.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18. В заключении о результатах проверки указывается: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18.1 дата заседания Комиссии, фамилии, имена, отчества членов Комиссии и других лиц, присутствующих на заседании;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18.2 формулировка рассматриваемого на заседании Комиссии вопроса с указанием фамилии, имени, отчества лица, замещающего муниципальную должность, в отношении которого рассматривался вопрос;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18.3 источник информации, содержащей основания для проведения заседания Комиссии, и дата поступления информации в Комиссию;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18.4 содержание пояснений лица, замещающего муниципальную должность, по существу рассматриваемых вопросов;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18.5 фамилии, имена, отчества выступивших на заседании лиц и краткое изложение их выступлений. 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Заключение о результатах проверки подписывается председателем Комиссии и членами Комиссии, принимавшими участие в проведении проверки.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2"/>
      <w:bookmarkEnd w:id="3"/>
      <w:r>
        <w:rPr>
          <w:rFonts w:ascii="Times New Roman" w:hAnsi="Times New Roman" w:cs="Times New Roman"/>
          <w:sz w:val="27"/>
          <w:szCs w:val="27"/>
        </w:rPr>
        <w:t xml:space="preserve">19. Уведомление, заключение и другие материалы, полученные в ходе предварительного рассмотрения уведомления, представляются Комиссией Председателю Думы Артемовского городского поселения </w:t>
      </w: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r>
        <w:rPr>
          <w:rFonts w:ascii="Times New Roman" w:hAnsi="Times New Roman" w:cs="Times New Roman"/>
          <w:iCs/>
          <w:sz w:val="27"/>
          <w:szCs w:val="27"/>
        </w:rPr>
        <w:t>а в случае, если уведомление направлено в Думу Председателем Думы, – заместителю председателя Думы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в течение 7 рабочих дней со дня поступления уведомления в Комиссию на предварительное рассмотрение.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 В случае направления запросов, указанных в пункте 15 настоящего Положения, уведомление, заключение и другие материалы представляются Председателю Думы Артемовского городского поселени</w:t>
      </w:r>
      <w:proofErr w:type="gramStart"/>
      <w:r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proofErr w:type="gramEnd"/>
      <w:r>
        <w:rPr>
          <w:rFonts w:ascii="Times New Roman" w:hAnsi="Times New Roman" w:cs="Times New Roman"/>
          <w:iCs/>
          <w:sz w:val="27"/>
          <w:szCs w:val="27"/>
        </w:rPr>
        <w:t>а в случае, если уведомление направлено в Думу Председателем Думы, – заместителю председателя Думы</w:t>
      </w:r>
      <w:r>
        <w:rPr>
          <w:rFonts w:ascii="Times New Roman" w:hAnsi="Times New Roman" w:cs="Times New Roman"/>
          <w:i/>
          <w:iCs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 Артемовского городского поселения </w:t>
      </w: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r>
        <w:rPr>
          <w:rFonts w:ascii="Times New Roman" w:hAnsi="Times New Roman" w:cs="Times New Roman"/>
          <w:iCs/>
          <w:sz w:val="27"/>
          <w:szCs w:val="27"/>
        </w:rPr>
        <w:t>а в случае, если уведомление направлено в Думу Председателем Думы, – заместителя председателя Думы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), </w:t>
      </w:r>
      <w:r>
        <w:rPr>
          <w:rFonts w:ascii="Times New Roman" w:hAnsi="Times New Roman" w:cs="Times New Roman"/>
          <w:sz w:val="27"/>
          <w:szCs w:val="27"/>
        </w:rPr>
        <w:t>но не более чем на 30 календарных дней.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21.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Председатель Думы Артемовского городского поселения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Cs/>
          <w:sz w:val="27"/>
          <w:szCs w:val="27"/>
        </w:rPr>
        <w:t xml:space="preserve">(а в случае, если уведомление направлено в Думу Председателем Думы, – заместитель председателя Думы) </w:t>
      </w:r>
      <w:r>
        <w:rPr>
          <w:rFonts w:ascii="Times New Roman" w:hAnsi="Times New Roman" w:cs="Times New Roman"/>
          <w:sz w:val="27"/>
          <w:szCs w:val="27"/>
        </w:rPr>
        <w:t>в порядке и сроки, установленные регламентом Думы Артемовского городского поселения</w:t>
      </w:r>
      <w:r>
        <w:rPr>
          <w:rFonts w:ascii="Times New Roman" w:hAnsi="Times New Roman" w:cs="Times New Roman"/>
          <w:i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обеспечивает рассмотрение уведомления лица, замещающего муниципальную должность, на ближайшем заседании Думы Артемовского городского поселения,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  <w:proofErr w:type="gramEnd"/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22. По результатам рассмотрения документов, предусмотренных пунктом 19 настоящего Положения, Дума Артемовского городского поселения принимает одно из следующих решений: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ar6"/>
      <w:bookmarkEnd w:id="4"/>
      <w:r>
        <w:rPr>
          <w:rFonts w:ascii="Times New Roman" w:hAnsi="Times New Roman" w:cs="Times New Roman"/>
          <w:sz w:val="27"/>
          <w:szCs w:val="27"/>
        </w:rPr>
        <w:lastRenderedPageBreak/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661D9D" w:rsidRDefault="00661D9D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23. В случае принятия Думой Артемовского городского поселения решения, предусмотренного подпунктом 3 пункта 22 настоящего Положения, Дума принимает решение в соответствии со статьей 13.1 Федерального закона № 273-ФЗ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освобождении от должности лицо, замещающее муниципальную должность, в связи с  утратой  доверия.</w:t>
      </w:r>
    </w:p>
    <w:p w:rsidR="004B3368" w:rsidRDefault="004B3368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</w:t>
      </w: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</w:t>
      </w: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             Приложение 1 </w:t>
      </w: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«</w:t>
      </w:r>
      <w:r>
        <w:rPr>
          <w:rFonts w:ascii="Times New Roman" w:hAnsi="Times New Roman" w:cs="Times New Roman"/>
          <w:bCs/>
          <w:sz w:val="27"/>
          <w:szCs w:val="27"/>
        </w:rPr>
        <w:t xml:space="preserve">Положению </w:t>
      </w:r>
      <w:r>
        <w:rPr>
          <w:rFonts w:ascii="Times New Roman" w:hAnsi="Times New Roman" w:cs="Times New Roman"/>
          <w:sz w:val="27"/>
          <w:szCs w:val="27"/>
        </w:rPr>
        <w:t xml:space="preserve">о порядке предотвращения </w:t>
      </w: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и урегулирования конфликта интересов </w:t>
      </w: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для Главы </w:t>
      </w:r>
      <w:proofErr w:type="gramStart"/>
      <w:r>
        <w:rPr>
          <w:rFonts w:ascii="Times New Roman" w:hAnsi="Times New Roman" w:cs="Times New Roman"/>
          <w:sz w:val="27"/>
          <w:szCs w:val="27"/>
        </w:rPr>
        <w:t>Артемовского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муниципального               </w:t>
      </w: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образования,  депутатов  Думы Артемовского </w:t>
      </w:r>
    </w:p>
    <w:p w:rsidR="004B3368" w:rsidRDefault="004B3368" w:rsidP="004B3368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городского поселения»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4B3368" w:rsidTr="00451BD8">
        <w:trPr>
          <w:trHeight w:val="1589"/>
        </w:trPr>
        <w:tc>
          <w:tcPr>
            <w:tcW w:w="4361" w:type="dxa"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4B3368" w:rsidRDefault="004B3368" w:rsidP="00451B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3368" w:rsidRDefault="004B3368" w:rsidP="00451BD8">
            <w:pPr>
              <w:spacing w:after="0" w:line="204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Председателю  Думы Артемовского городского поселения</w:t>
            </w:r>
          </w:p>
          <w:p w:rsidR="004B3368" w:rsidRDefault="004B3368" w:rsidP="00451B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68" w:rsidTr="00451BD8">
        <w:tc>
          <w:tcPr>
            <w:tcW w:w="4361" w:type="dxa"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B3368" w:rsidRDefault="004B3368" w:rsidP="0045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68" w:rsidRDefault="004B3368" w:rsidP="00451B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4B3368" w:rsidRDefault="004B3368" w:rsidP="00451B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B3368" w:rsidRDefault="004B3368" w:rsidP="00451B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</w:tbl>
    <w:p w:rsidR="004B3368" w:rsidRDefault="004B3368" w:rsidP="004B3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368" w:rsidRDefault="004B3368" w:rsidP="004B3368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4B3368" w:rsidRDefault="004B3368" w:rsidP="004B3368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 заинтересованности </w:t>
      </w:r>
    </w:p>
    <w:p w:rsidR="004B3368" w:rsidRDefault="004B3368" w:rsidP="004B3368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при  исполнении  должностных обязанностеЙ, </w:t>
      </w:r>
    </w:p>
    <w:p w:rsidR="004B3368" w:rsidRDefault="004B3368" w:rsidP="004B3368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которая  приводит  или  может привести </w:t>
      </w:r>
    </w:p>
    <w:p w:rsidR="004B3368" w:rsidRDefault="004B3368" w:rsidP="004B3368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4B3368" w:rsidRDefault="004B3368" w:rsidP="004B3368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68" w:rsidRDefault="004B3368" w:rsidP="004B3368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B3368" w:rsidRDefault="004B3368" w:rsidP="004B3368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4B3368" w:rsidRDefault="004B3368" w:rsidP="004B3368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4B3368" w:rsidRDefault="004B3368" w:rsidP="004B3368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4B3368" w:rsidRDefault="004B3368" w:rsidP="004B3368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4B3368" w:rsidRDefault="004B3368" w:rsidP="004B3368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4B3368" w:rsidRDefault="004B3368" w:rsidP="004B3368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68" w:rsidRDefault="004B3368" w:rsidP="004B3368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B3368" w:rsidRDefault="004B3368" w:rsidP="004B3368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4B3368" w:rsidTr="00451BD8">
        <w:tc>
          <w:tcPr>
            <w:tcW w:w="3115" w:type="dxa"/>
            <w:hideMark/>
          </w:tcPr>
          <w:p w:rsidR="004B3368" w:rsidRDefault="004B3368" w:rsidP="00451BD8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  <w:hideMark/>
          </w:tcPr>
          <w:p w:rsidR="004B3368" w:rsidRDefault="004B3368" w:rsidP="00451BD8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  <w:hideMark/>
          </w:tcPr>
          <w:p w:rsidR="004B3368" w:rsidRDefault="004B3368" w:rsidP="00451BD8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4B3368" w:rsidTr="00451BD8">
        <w:tc>
          <w:tcPr>
            <w:tcW w:w="3115" w:type="dxa"/>
          </w:tcPr>
          <w:p w:rsidR="004B3368" w:rsidRDefault="004B3368" w:rsidP="00451BD8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hideMark/>
          </w:tcPr>
          <w:p w:rsidR="004B3368" w:rsidRDefault="004B3368" w:rsidP="00451BD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  <w:hideMark/>
          </w:tcPr>
          <w:p w:rsidR="004B3368" w:rsidRDefault="004B3368" w:rsidP="00451BD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4B3368" w:rsidRDefault="004B3368" w:rsidP="004B33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68" w:rsidRDefault="004B3368" w:rsidP="004B33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РАСПИСКА В ПОЛУЧЕНИИ УВЕДОМЛЕНИЯ</w:t>
      </w:r>
    </w:p>
    <w:p w:rsidR="004B3368" w:rsidRDefault="004B3368" w:rsidP="004B33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B3368" w:rsidTr="00451BD8">
        <w:tc>
          <w:tcPr>
            <w:tcW w:w="9345" w:type="dxa"/>
            <w:gridSpan w:val="2"/>
            <w:hideMark/>
          </w:tcPr>
          <w:p w:rsidR="004B3368" w:rsidRDefault="004B3368" w:rsidP="00451BD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4B3368" w:rsidTr="00451BD8">
        <w:tc>
          <w:tcPr>
            <w:tcW w:w="9345" w:type="dxa"/>
            <w:gridSpan w:val="2"/>
            <w:hideMark/>
          </w:tcPr>
          <w:p w:rsidR="004B3368" w:rsidRDefault="004B3368" w:rsidP="00451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4B3368" w:rsidTr="00451BD8">
        <w:tc>
          <w:tcPr>
            <w:tcW w:w="9345" w:type="dxa"/>
            <w:gridSpan w:val="2"/>
            <w:hideMark/>
          </w:tcPr>
          <w:p w:rsidR="004B3368" w:rsidRDefault="004B3368" w:rsidP="00451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4B3368" w:rsidTr="00451BD8">
        <w:tc>
          <w:tcPr>
            <w:tcW w:w="9345" w:type="dxa"/>
            <w:gridSpan w:val="2"/>
          </w:tcPr>
          <w:p w:rsidR="004B3368" w:rsidRDefault="004B3368" w:rsidP="00451B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4B3368" w:rsidRDefault="004B3368" w:rsidP="00451B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68" w:rsidTr="00451BD8">
        <w:tc>
          <w:tcPr>
            <w:tcW w:w="4672" w:type="dxa"/>
            <w:hideMark/>
          </w:tcPr>
          <w:p w:rsidR="004B3368" w:rsidRDefault="004B3368" w:rsidP="00451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  <w:hideMark/>
          </w:tcPr>
          <w:p w:rsidR="004B3368" w:rsidRDefault="004B3368" w:rsidP="00451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B3368" w:rsidTr="00451BD8">
        <w:tc>
          <w:tcPr>
            <w:tcW w:w="4672" w:type="dxa"/>
            <w:hideMark/>
          </w:tcPr>
          <w:p w:rsidR="004B3368" w:rsidRDefault="004B3368" w:rsidP="00451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  <w:hideMark/>
          </w:tcPr>
          <w:p w:rsidR="004B3368" w:rsidRDefault="004B3368" w:rsidP="00451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 уполномоченного органа)</w:t>
            </w:r>
          </w:p>
        </w:tc>
      </w:tr>
    </w:tbl>
    <w:p w:rsidR="004B3368" w:rsidRPr="008537E8" w:rsidRDefault="004B3368" w:rsidP="00661D9D">
      <w:pPr>
        <w:autoSpaceDE w:val="0"/>
        <w:autoSpaceDN w:val="0"/>
        <w:adjustRightInd w:val="0"/>
        <w:spacing w:after="0" w:line="240" w:lineRule="auto"/>
        <w:ind w:left="-426" w:right="-143"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4B3368" w:rsidRPr="008537E8">
          <w:pgSz w:w="11906" w:h="16838"/>
          <w:pgMar w:top="709" w:right="850" w:bottom="709" w:left="1701" w:header="708" w:footer="708" w:gutter="0"/>
          <w:pgNumType w:start="1"/>
          <w:cols w:space="720"/>
        </w:sectPr>
      </w:pPr>
    </w:p>
    <w:p w:rsidR="00661D9D" w:rsidRDefault="00661D9D" w:rsidP="00661D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Приложение 2                                 </w:t>
      </w:r>
    </w:p>
    <w:p w:rsidR="004B3368" w:rsidRDefault="004B3368" w:rsidP="004B336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предотвращения </w:t>
      </w: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урегулирования конфликта интересов </w:t>
      </w: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Главы Артемовского муниципального образования, </w:t>
      </w:r>
    </w:p>
    <w:p w:rsidR="004B3368" w:rsidRPr="00EA4392" w:rsidRDefault="004B3368" w:rsidP="004B3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депутатов </w:t>
      </w:r>
      <w:r w:rsidRPr="008151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Артемовского городского поселения</w:t>
      </w: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4"/>
        <w:gridCol w:w="1083"/>
        <w:gridCol w:w="1165"/>
        <w:gridCol w:w="1670"/>
        <w:gridCol w:w="1842"/>
        <w:gridCol w:w="1577"/>
        <w:gridCol w:w="1930"/>
        <w:gridCol w:w="4734"/>
      </w:tblGrid>
      <w:tr w:rsidR="004B3368" w:rsidTr="00451BD8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аименование замещаемой муниципальной должности</w:t>
            </w:r>
          </w:p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  <w:proofErr w:type="gramEnd"/>
          </w:p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 Комиссии</w:t>
            </w:r>
          </w:p>
        </w:tc>
      </w:tr>
      <w:tr w:rsidR="004B3368" w:rsidTr="00451BD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68" w:rsidRDefault="004B3368" w:rsidP="00451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68" w:rsidRDefault="004B3368" w:rsidP="00451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68" w:rsidRDefault="004B3368" w:rsidP="00451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68" w:rsidRDefault="004B3368" w:rsidP="00451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68" w:rsidRDefault="004B3368" w:rsidP="00451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68" w:rsidRDefault="004B3368" w:rsidP="00451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68" w:rsidTr="00451BD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3368" w:rsidTr="00451BD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8" w:rsidRDefault="004B3368" w:rsidP="0045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368" w:rsidRDefault="004B3368" w:rsidP="004B3368"/>
    <w:sectPr w:rsidR="004B3368" w:rsidSect="004B3368">
      <w:pgSz w:w="16838" w:h="11906" w:orient="landscape"/>
      <w:pgMar w:top="850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D9D"/>
    <w:rsid w:val="000D7123"/>
    <w:rsid w:val="00103D59"/>
    <w:rsid w:val="004B3368"/>
    <w:rsid w:val="004C5150"/>
    <w:rsid w:val="00661D9D"/>
    <w:rsid w:val="006973D6"/>
    <w:rsid w:val="0092109C"/>
    <w:rsid w:val="00BA6D3B"/>
    <w:rsid w:val="00BD3F22"/>
    <w:rsid w:val="00FC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1D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66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1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6E982A517483828B64E8206FA476F34FCFA1A7E40BE9BCE3236843ACO0JDE" TargetMode="Externa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D654-D38B-4BDE-BB49-E4F22FF2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2017-06-06T02:19:00Z</cp:lastPrinted>
  <dcterms:created xsi:type="dcterms:W3CDTF">2017-06-05T00:34:00Z</dcterms:created>
  <dcterms:modified xsi:type="dcterms:W3CDTF">2017-06-06T02:22:00Z</dcterms:modified>
</cp:coreProperties>
</file>