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B8535A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1D6FF7">
        <w:rPr>
          <w:rFonts w:ascii="Times New Roman" w:hAnsi="Times New Roman" w:cs="Times New Roman"/>
          <w:sz w:val="24"/>
          <w:szCs w:val="24"/>
        </w:rPr>
        <w:t>1</w:t>
      </w:r>
      <w:r w:rsidR="006102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610268">
        <w:rPr>
          <w:rFonts w:ascii="Times New Roman" w:hAnsi="Times New Roman" w:cs="Times New Roman"/>
          <w:sz w:val="24"/>
          <w:szCs w:val="24"/>
        </w:rPr>
        <w:t xml:space="preserve">30декабря </w:t>
      </w:r>
      <w:r w:rsidR="005D6ACE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E040A" w:rsidRPr="00624180" w:rsidRDefault="00610268" w:rsidP="004D46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51221B">
        <w:rPr>
          <w:rFonts w:ascii="Times New Roman" w:hAnsi="Times New Roman" w:cs="Times New Roman"/>
          <w:sz w:val="24"/>
          <w:szCs w:val="24"/>
        </w:rPr>
        <w:t>ешени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51221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7E10DF">
        <w:rPr>
          <w:rFonts w:ascii="Times New Roman" w:hAnsi="Times New Roman" w:cs="Times New Roman"/>
          <w:sz w:val="24"/>
          <w:szCs w:val="24"/>
        </w:rPr>
        <w:t>Думы Артемовского</w:t>
      </w:r>
      <w:r w:rsidR="009E040A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  <w:r w:rsidR="0051221B">
        <w:rPr>
          <w:rFonts w:ascii="Times New Roman" w:hAnsi="Times New Roman" w:cs="Times New Roman"/>
          <w:sz w:val="24"/>
          <w:szCs w:val="24"/>
        </w:rPr>
        <w:t xml:space="preserve"> </w:t>
      </w:r>
      <w:r w:rsidR="00624180" w:rsidRPr="00624180">
        <w:rPr>
          <w:rFonts w:ascii="Times New Roman" w:hAnsi="Times New Roman" w:cs="Times New Roman"/>
          <w:sz w:val="24"/>
          <w:szCs w:val="24"/>
        </w:rPr>
        <w:t>«</w:t>
      </w:r>
      <w:r w:rsidR="004D464E" w:rsidRPr="004D464E">
        <w:rPr>
          <w:rFonts w:ascii="Times New Roman" w:hAnsi="Times New Roman" w:cs="Times New Roman"/>
          <w:sz w:val="24"/>
          <w:szCs w:val="24"/>
        </w:rPr>
        <w:t>О внесении изменений и дополнений в Устав Артемовского муниципального образования</w:t>
      </w:r>
      <w:r w:rsidR="00624180" w:rsidRPr="00624180">
        <w:rPr>
          <w:rFonts w:ascii="Times New Roman" w:hAnsi="Times New Roman" w:cs="Times New Roman"/>
          <w:sz w:val="24"/>
          <w:szCs w:val="24"/>
        </w:rPr>
        <w:t>»</w:t>
      </w:r>
    </w:p>
    <w:p w:rsidR="00BD4D05" w:rsidRPr="00BD4D05" w:rsidRDefault="00BD4D05" w:rsidP="00BD4D0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РОССИЙСКАЯ ФЕДЕРАЦИЯ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ИРКУТСКАЯ ОБЛАСТЬ БОДАЙБИНСКИЙ РАЙОН</w:t>
      </w:r>
    </w:p>
    <w:p w:rsidR="00A84CD8" w:rsidRPr="00A84CD8" w:rsidRDefault="00A84CD8" w:rsidP="00A84CD8">
      <w:pPr>
        <w:pStyle w:val="1"/>
        <w:spacing w:before="0"/>
        <w:ind w:left="0"/>
        <w:jc w:val="center"/>
        <w:rPr>
          <w:u w:val="single"/>
        </w:rPr>
      </w:pPr>
      <w:r w:rsidRPr="00A84CD8">
        <w:t>АРТЕМОВСКОЕ МУНИЦИПАЛЬНОЕ ОБРАЗОВАНИЕ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ДУМА АРТЕМОВСКОГО ГОРОДСКОГО ПОСЕЛЕНИЯ ПЯТОГО СОЗЫВА</w:t>
      </w:r>
    </w:p>
    <w:p w:rsidR="00A84CD8" w:rsidRPr="00A84CD8" w:rsidRDefault="00A84CD8" w:rsidP="00A84CD8">
      <w:pPr>
        <w:pStyle w:val="1"/>
        <w:spacing w:before="0"/>
        <w:ind w:left="0"/>
        <w:jc w:val="center"/>
      </w:pPr>
      <w:r w:rsidRPr="00A84CD8">
        <w:t>РЕШЕНИЕ</w:t>
      </w:r>
    </w:p>
    <w:tbl>
      <w:tblPr>
        <w:tblW w:w="0" w:type="auto"/>
        <w:tblLook w:val="04A0"/>
      </w:tblPr>
      <w:tblGrid>
        <w:gridCol w:w="3190"/>
        <w:gridCol w:w="3190"/>
        <w:gridCol w:w="3190"/>
      </w:tblGrid>
      <w:tr w:rsidR="00A84CD8" w:rsidRPr="00A84CD8" w:rsidTr="002962AD">
        <w:tc>
          <w:tcPr>
            <w:tcW w:w="3191" w:type="dxa"/>
          </w:tcPr>
          <w:p w:rsidR="00A84CD8" w:rsidRPr="00A84CD8" w:rsidRDefault="00610268" w:rsidP="0061026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0268">
              <w:rPr>
                <w:rFonts w:ascii="Times New Roman" w:hAnsi="Times New Roman" w:cs="Times New Roman"/>
                <w:b/>
                <w:sz w:val="24"/>
                <w:szCs w:val="24"/>
              </w:rPr>
              <w:t>17 ноября</w:t>
            </w:r>
            <w:r w:rsidR="00A84CD8"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 w:rsidR="005D6A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A84CD8"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3191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р.п. Артемовский</w:t>
            </w:r>
          </w:p>
        </w:tc>
        <w:tc>
          <w:tcPr>
            <w:tcW w:w="3192" w:type="dxa"/>
          </w:tcPr>
          <w:p w:rsidR="00A84CD8" w:rsidRPr="00A84CD8" w:rsidRDefault="00A84CD8" w:rsidP="00610268">
            <w:pPr>
              <w:tabs>
                <w:tab w:val="left" w:pos="333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r w:rsidR="006102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</w:tr>
    </w:tbl>
    <w:p w:rsidR="00A84CD8" w:rsidRPr="00A84CD8" w:rsidRDefault="00A84CD8" w:rsidP="00A84CD8">
      <w:pPr>
        <w:shd w:val="clear" w:color="auto" w:fill="FFFFFF"/>
        <w:spacing w:after="0" w:line="240" w:lineRule="auto"/>
        <w:ind w:right="6316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W w:w="0" w:type="auto"/>
        <w:tblLook w:val="04A0"/>
      </w:tblPr>
      <w:tblGrid>
        <w:gridCol w:w="5211"/>
      </w:tblGrid>
      <w:tr w:rsidR="00A84CD8" w:rsidRPr="00A84CD8" w:rsidTr="002962AD">
        <w:tc>
          <w:tcPr>
            <w:tcW w:w="5211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bCs/>
                <w:sz w:val="24"/>
                <w:szCs w:val="24"/>
              </w:rPr>
              <w:t>О внесении изменений и дополнений в Устав Артемовского муниципального образования</w:t>
            </w:r>
          </w:p>
        </w:tc>
      </w:tr>
    </w:tbl>
    <w:p w:rsidR="00A84CD8" w:rsidRPr="00A84CD8" w:rsidRDefault="00A84CD8" w:rsidP="00A84CD8">
      <w:pPr>
        <w:shd w:val="clear" w:color="auto" w:fill="FFFFFF"/>
        <w:spacing w:after="0" w:line="240" w:lineRule="auto"/>
        <w:ind w:right="6316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D6ACE" w:rsidRPr="005D6ACE" w:rsidRDefault="005D6ACE" w:rsidP="005D6AC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ACE">
        <w:rPr>
          <w:rFonts w:ascii="Times New Roman" w:hAnsi="Times New Roman" w:cs="Times New Roman"/>
          <w:sz w:val="24"/>
          <w:szCs w:val="24"/>
        </w:rPr>
        <w:t>В целях приведения Устава Артемовского муниципального образования в соответствие с требованиями действующего законодательства, руководствуясь Федеральным законом от 06.10.2003 № 131-ФЗ «Об общих принципах организации местного самоуправления в Российской Федерации», Федеральным законом от 20.03.2025 № 33-ФЗ «</w:t>
      </w:r>
      <w:r w:rsidRPr="005D6ACE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Об общих принципах организации местного самоуправления в единой системе публичной власти», </w:t>
      </w:r>
      <w:r w:rsidRPr="005D6ACE">
        <w:rPr>
          <w:rFonts w:ascii="Times New Roman" w:hAnsi="Times New Roman" w:cs="Times New Roman"/>
          <w:sz w:val="24"/>
          <w:szCs w:val="24"/>
        </w:rPr>
        <w:t>Уставом Артемовского муниципального образования,</w:t>
      </w:r>
      <w:r w:rsidRPr="005D6A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Дума Артемовского городского поселения</w:t>
      </w:r>
      <w:r w:rsidRPr="005D6A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4CD8" w:rsidRPr="005D6ACE" w:rsidRDefault="00A84CD8" w:rsidP="005D6AC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6A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РЕШИЛА:</w:t>
      </w:r>
      <w:r w:rsidRPr="005D6A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4CD8" w:rsidRPr="00A84CD8" w:rsidRDefault="00A84CD8" w:rsidP="005D6ACE">
      <w:pPr>
        <w:numPr>
          <w:ilvl w:val="0"/>
          <w:numId w:val="26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 xml:space="preserve">Внести в Устав Артемовского муниципального образования следующие изменения и дополнения: </w:t>
      </w:r>
    </w:p>
    <w:p w:rsidR="005D6ACE" w:rsidRPr="005D6ACE" w:rsidRDefault="005D6ACE" w:rsidP="005D6ACE">
      <w:pPr>
        <w:numPr>
          <w:ilvl w:val="1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ACE">
        <w:rPr>
          <w:rFonts w:ascii="Times New Roman" w:hAnsi="Times New Roman" w:cs="Times New Roman"/>
          <w:b/>
          <w:sz w:val="24"/>
          <w:szCs w:val="24"/>
        </w:rPr>
        <w:t>Статью 6 Устава дополнить подпунктом 22.1:</w:t>
      </w:r>
    </w:p>
    <w:p w:rsidR="005D6ACE" w:rsidRPr="005D6ACE" w:rsidRDefault="005D6ACE" w:rsidP="005D6AC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6ACE">
        <w:rPr>
          <w:rFonts w:ascii="Times New Roman" w:hAnsi="Times New Roman" w:cs="Times New Roman"/>
          <w:sz w:val="24"/>
          <w:szCs w:val="24"/>
        </w:rPr>
        <w:t>«22.1</w:t>
      </w:r>
      <w:r w:rsidRPr="005D6ACE">
        <w:rPr>
          <w:rStyle w:val="ed"/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Pr="005D6ACE">
        <w:rPr>
          <w:rFonts w:ascii="Times New Roman" w:eastAsia="Calibri" w:hAnsi="Times New Roman" w:cs="Times New Roman"/>
          <w:sz w:val="24"/>
          <w:szCs w:val="24"/>
        </w:rPr>
        <w:t>организация ритуальных услуг и содержание мест захоронений</w:t>
      </w:r>
      <w:r w:rsidRPr="005D6ACE">
        <w:rPr>
          <w:rStyle w:val="ed"/>
          <w:rFonts w:ascii="Times New Roman" w:hAnsi="Times New Roman" w:cs="Times New Roman"/>
          <w:sz w:val="24"/>
          <w:szCs w:val="24"/>
          <w:shd w:val="clear" w:color="auto" w:fill="FFFFFF"/>
        </w:rPr>
        <w:t>;».</w:t>
      </w:r>
    </w:p>
    <w:p w:rsidR="005D6ACE" w:rsidRPr="002B2A7B" w:rsidRDefault="005D6ACE" w:rsidP="002B2A7B">
      <w:pPr>
        <w:numPr>
          <w:ilvl w:val="1"/>
          <w:numId w:val="2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2A7B">
        <w:rPr>
          <w:rFonts w:ascii="Times New Roman" w:hAnsi="Times New Roman" w:cs="Times New Roman"/>
          <w:b/>
          <w:sz w:val="24"/>
          <w:szCs w:val="24"/>
        </w:rPr>
        <w:t>Пункт 2 статьи 9 Устава изложить в следующей редакции:</w:t>
      </w:r>
    </w:p>
    <w:p w:rsidR="005D6ACE" w:rsidRDefault="002B2A7B" w:rsidP="002B2A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5D6AC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D6ACE" w:rsidRPr="00E05784">
        <w:rPr>
          <w:rFonts w:ascii="Times New Roman" w:hAnsi="Times New Roman" w:cs="Times New Roman"/>
          <w:sz w:val="24"/>
          <w:szCs w:val="24"/>
        </w:rPr>
        <w:t>Указанные соглашения в соответствии с Федеральным законом № 131-ФЗ должны заключаться на определенный срок, содержать положения, устанавливающие основания и порядок прекращения их действия, в том числе досрочного, порядок определения ежегодного объема межбюджетных трансфертов, необходимых для осуществления передаваемых полномочий, а также предусматривать финансовые санкции за неисполнение соглашений.</w:t>
      </w:r>
    </w:p>
    <w:p w:rsidR="002B2A7B" w:rsidRDefault="002B2A7B" w:rsidP="002B2A7B">
      <w:pPr>
        <w:shd w:val="clear" w:color="auto" w:fill="FFFFFF"/>
        <w:spacing w:after="0" w:line="240" w:lineRule="auto"/>
        <w:ind w:firstLine="709"/>
        <w:jc w:val="both"/>
        <w:rPr>
          <w:b/>
        </w:rPr>
      </w:pPr>
      <w:r>
        <w:rPr>
          <w:rFonts w:ascii="Times New Roman" w:hAnsi="Times New Roman" w:cs="Times New Roman"/>
          <w:sz w:val="24"/>
          <w:szCs w:val="24"/>
        </w:rPr>
        <w:t xml:space="preserve">Для осуществления переданных полномочий в соответствии с соглашениями, указанными в пункте первом настоящей статьи, органы местного самоуправления Поселения имеют право дополнительно использовать собственные материальные ресурсы и финансовые средства в случаях и порядке, предусмотренных решением </w:t>
      </w:r>
      <w:r w:rsidR="00610268">
        <w:rPr>
          <w:rFonts w:ascii="Times New Roman" w:hAnsi="Times New Roman" w:cs="Times New Roman"/>
          <w:sz w:val="24"/>
          <w:szCs w:val="24"/>
        </w:rPr>
        <w:t>Думы</w:t>
      </w:r>
      <w:r>
        <w:rPr>
          <w:rFonts w:ascii="Times New Roman" w:hAnsi="Times New Roman" w:cs="Times New Roman"/>
          <w:sz w:val="24"/>
          <w:szCs w:val="24"/>
        </w:rPr>
        <w:t xml:space="preserve"> Поселения.».</w:t>
      </w:r>
    </w:p>
    <w:p w:rsidR="00A84CD8" w:rsidRPr="00A84CD8" w:rsidRDefault="002B2A7B" w:rsidP="00A84CD8">
      <w:pPr>
        <w:numPr>
          <w:ilvl w:val="1"/>
          <w:numId w:val="26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Статью 9 </w:t>
      </w:r>
      <w:r w:rsidR="00A84CD8" w:rsidRPr="00A84CD8">
        <w:rPr>
          <w:rFonts w:ascii="Times New Roman" w:hAnsi="Times New Roman" w:cs="Times New Roman"/>
          <w:b/>
          <w:sz w:val="24"/>
          <w:szCs w:val="24"/>
        </w:rPr>
        <w:t xml:space="preserve">Устава </w:t>
      </w:r>
      <w:r>
        <w:rPr>
          <w:rFonts w:ascii="Times New Roman" w:hAnsi="Times New Roman" w:cs="Times New Roman"/>
          <w:b/>
          <w:sz w:val="24"/>
          <w:szCs w:val="24"/>
        </w:rPr>
        <w:t>дополнить пунктом 3</w:t>
      </w:r>
      <w:r w:rsidR="00A84CD8" w:rsidRPr="00A84CD8">
        <w:rPr>
          <w:rFonts w:ascii="Times New Roman" w:hAnsi="Times New Roman" w:cs="Times New Roman"/>
          <w:b/>
          <w:sz w:val="24"/>
          <w:szCs w:val="24"/>
        </w:rPr>
        <w:t>:</w:t>
      </w:r>
    </w:p>
    <w:p w:rsidR="00A633E2" w:rsidRDefault="00A84CD8" w:rsidP="00A84CD8">
      <w:p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>«</w:t>
      </w:r>
      <w:r w:rsidR="002B2A7B">
        <w:rPr>
          <w:rFonts w:ascii="Times New Roman" w:hAnsi="Times New Roman" w:cs="Times New Roman"/>
          <w:sz w:val="24"/>
          <w:szCs w:val="24"/>
        </w:rPr>
        <w:t>3. Соглашения, указанные в пункте 2 настоящей статьи, заключает Администрация Поселения по инициативе Главы Поселения или органа местного самоуправления (должностного лица местного самоуправления), у</w:t>
      </w:r>
      <w:r w:rsidR="00A633E2">
        <w:rPr>
          <w:rFonts w:ascii="Times New Roman" w:hAnsi="Times New Roman" w:cs="Times New Roman"/>
          <w:sz w:val="24"/>
          <w:szCs w:val="24"/>
        </w:rPr>
        <w:t xml:space="preserve">полномоченного </w:t>
      </w:r>
      <w:r w:rsidR="00610268">
        <w:rPr>
          <w:rFonts w:ascii="Times New Roman" w:hAnsi="Times New Roman" w:cs="Times New Roman"/>
          <w:sz w:val="24"/>
          <w:szCs w:val="24"/>
        </w:rPr>
        <w:t>нормативным правовым актом Думы Поселения</w:t>
      </w:r>
      <w:r w:rsidR="00A633E2">
        <w:rPr>
          <w:rFonts w:ascii="Times New Roman" w:hAnsi="Times New Roman" w:cs="Times New Roman"/>
          <w:sz w:val="24"/>
          <w:szCs w:val="24"/>
        </w:rPr>
        <w:t>.».</w:t>
      </w:r>
    </w:p>
    <w:p w:rsidR="00A84CD8" w:rsidRPr="00A633E2" w:rsidRDefault="00A84CD8" w:rsidP="00A633E2">
      <w:pPr>
        <w:pStyle w:val="a3"/>
        <w:numPr>
          <w:ilvl w:val="1"/>
          <w:numId w:val="2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33E2">
        <w:rPr>
          <w:rFonts w:ascii="Times New Roman" w:hAnsi="Times New Roman" w:cs="Times New Roman"/>
          <w:b/>
          <w:sz w:val="24"/>
          <w:szCs w:val="24"/>
        </w:rPr>
        <w:t xml:space="preserve">Статью </w:t>
      </w:r>
      <w:r w:rsidR="00A633E2">
        <w:rPr>
          <w:rFonts w:ascii="Times New Roman" w:hAnsi="Times New Roman" w:cs="Times New Roman"/>
          <w:b/>
          <w:sz w:val="24"/>
          <w:szCs w:val="24"/>
        </w:rPr>
        <w:t>9</w:t>
      </w:r>
      <w:r w:rsidRPr="00A633E2">
        <w:rPr>
          <w:rFonts w:ascii="Times New Roman" w:hAnsi="Times New Roman" w:cs="Times New Roman"/>
          <w:b/>
          <w:sz w:val="24"/>
          <w:szCs w:val="24"/>
        </w:rPr>
        <w:t xml:space="preserve"> Устава дополнить пунктом </w:t>
      </w:r>
      <w:r w:rsidR="00A633E2">
        <w:rPr>
          <w:rFonts w:ascii="Times New Roman" w:hAnsi="Times New Roman" w:cs="Times New Roman"/>
          <w:b/>
          <w:sz w:val="24"/>
          <w:szCs w:val="24"/>
        </w:rPr>
        <w:t>4</w:t>
      </w:r>
      <w:r w:rsidRPr="00A633E2">
        <w:rPr>
          <w:rFonts w:ascii="Times New Roman" w:hAnsi="Times New Roman" w:cs="Times New Roman"/>
          <w:b/>
          <w:sz w:val="24"/>
          <w:szCs w:val="24"/>
        </w:rPr>
        <w:t>:</w:t>
      </w:r>
    </w:p>
    <w:p w:rsidR="00A84CD8" w:rsidRPr="00A84CD8" w:rsidRDefault="00A84CD8" w:rsidP="00A84CD8">
      <w:p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«</w:t>
      </w:r>
      <w:r w:rsidR="00A633E2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A633E2">
        <w:rPr>
          <w:rFonts w:ascii="Times New Roman" w:hAnsi="Times New Roman" w:cs="Times New Roman"/>
          <w:sz w:val="24"/>
          <w:szCs w:val="24"/>
          <w:shd w:val="clear" w:color="auto" w:fill="FFFFFF"/>
        </w:rPr>
        <w:t>Соглашения, указанные в пункте 2 настоящей статьи, должны быть заключены до принятия бюджета Поселения на очередной финансовый год (очередной финансовый год и плановый период).».</w:t>
      </w:r>
    </w:p>
    <w:p w:rsidR="00A84CD8" w:rsidRPr="00A633E2" w:rsidRDefault="00A84CD8" w:rsidP="00A633E2">
      <w:pPr>
        <w:pStyle w:val="a3"/>
        <w:numPr>
          <w:ilvl w:val="1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33E2">
        <w:rPr>
          <w:rFonts w:ascii="Times New Roman" w:hAnsi="Times New Roman" w:cs="Times New Roman"/>
          <w:b/>
          <w:sz w:val="24"/>
          <w:szCs w:val="24"/>
        </w:rPr>
        <w:t xml:space="preserve">Статью </w:t>
      </w:r>
      <w:r w:rsidR="00A633E2">
        <w:rPr>
          <w:rFonts w:ascii="Times New Roman" w:hAnsi="Times New Roman" w:cs="Times New Roman"/>
          <w:b/>
          <w:sz w:val="24"/>
          <w:szCs w:val="24"/>
        </w:rPr>
        <w:t>9</w:t>
      </w:r>
      <w:r w:rsidRPr="00A633E2">
        <w:rPr>
          <w:rFonts w:ascii="Times New Roman" w:hAnsi="Times New Roman" w:cs="Times New Roman"/>
          <w:b/>
          <w:sz w:val="24"/>
          <w:szCs w:val="24"/>
        </w:rPr>
        <w:t xml:space="preserve"> Устава дополнить пунктом </w:t>
      </w:r>
      <w:r w:rsidR="00A633E2">
        <w:rPr>
          <w:rFonts w:ascii="Times New Roman" w:hAnsi="Times New Roman" w:cs="Times New Roman"/>
          <w:b/>
          <w:sz w:val="24"/>
          <w:szCs w:val="24"/>
        </w:rPr>
        <w:t>5</w:t>
      </w:r>
      <w:r w:rsidRPr="00A633E2">
        <w:rPr>
          <w:rFonts w:ascii="Times New Roman" w:hAnsi="Times New Roman" w:cs="Times New Roman"/>
          <w:b/>
          <w:sz w:val="24"/>
          <w:szCs w:val="24"/>
        </w:rPr>
        <w:t>:</w:t>
      </w:r>
    </w:p>
    <w:p w:rsidR="00A84CD8" w:rsidRPr="00A84CD8" w:rsidRDefault="00A84CD8" w:rsidP="00A84CD8">
      <w:p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«5. </w:t>
      </w:r>
      <w:r w:rsidR="00A633E2">
        <w:rPr>
          <w:rFonts w:ascii="Times New Roman" w:hAnsi="Times New Roman" w:cs="Times New Roman"/>
          <w:sz w:val="24"/>
          <w:szCs w:val="24"/>
          <w:shd w:val="clear" w:color="auto" w:fill="FFFFFF"/>
        </w:rPr>
        <w:t>Порядок заключения указанных соглашений в части, не урегулированной настоящим Уставом, определяется нормативным правовым актом Думы Поселения.</w:t>
      </w: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>».</w:t>
      </w:r>
    </w:p>
    <w:p w:rsidR="00A84CD8" w:rsidRPr="00A84CD8" w:rsidRDefault="00A633E2" w:rsidP="00A633E2">
      <w:pPr>
        <w:numPr>
          <w:ilvl w:val="1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пункте 4 статьи 11 </w:t>
      </w:r>
      <w:r w:rsidR="00A84CD8" w:rsidRPr="00A84CD8">
        <w:rPr>
          <w:rFonts w:ascii="Times New Roman" w:hAnsi="Times New Roman" w:cs="Times New Roman"/>
          <w:b/>
          <w:sz w:val="24"/>
          <w:szCs w:val="24"/>
        </w:rPr>
        <w:t xml:space="preserve">Устава </w:t>
      </w:r>
      <w:r>
        <w:rPr>
          <w:rFonts w:ascii="Times New Roman" w:hAnsi="Times New Roman" w:cs="Times New Roman"/>
          <w:sz w:val="24"/>
          <w:szCs w:val="24"/>
        </w:rPr>
        <w:t xml:space="preserve">слова </w:t>
      </w:r>
      <w:r w:rsidR="00610268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(руководителя высшего исполнительного органа государственной власти Иркутской области)</w:t>
      </w:r>
      <w:r w:rsidR="0061026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исключить.</w:t>
      </w:r>
    </w:p>
    <w:p w:rsidR="00A84CD8" w:rsidRPr="00A84CD8" w:rsidRDefault="002D225D" w:rsidP="00A633E2">
      <w:pPr>
        <w:numPr>
          <w:ilvl w:val="1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Статью 69.1.</w:t>
      </w:r>
      <w:r w:rsidR="00A84CD8" w:rsidRPr="00A84CD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Устава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дополнить пунктом 3</w:t>
      </w:r>
      <w:r w:rsidR="00A84CD8" w:rsidRPr="00A84CD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</w:p>
    <w:p w:rsidR="002D225D" w:rsidRDefault="00A84CD8" w:rsidP="00A84CD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="002D225D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Pr="00A84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2D225D" w:rsidRPr="00C219F4">
        <w:rPr>
          <w:rFonts w:ascii="Times New Roman" w:hAnsi="Times New Roman" w:cs="Times New Roman"/>
          <w:bCs/>
          <w:sz w:val="24"/>
          <w:szCs w:val="24"/>
        </w:rPr>
        <w:t>Вид муниципального контроля, в соответствии с частью 9 статьи 1 Федерального закона от 31</w:t>
      </w:r>
      <w:r w:rsidR="00610268">
        <w:rPr>
          <w:rFonts w:ascii="Times New Roman" w:hAnsi="Times New Roman" w:cs="Times New Roman"/>
          <w:bCs/>
          <w:sz w:val="24"/>
          <w:szCs w:val="24"/>
        </w:rPr>
        <w:t>.07.2020</w:t>
      </w:r>
      <w:r w:rsidR="002D225D" w:rsidRPr="00C219F4">
        <w:rPr>
          <w:rFonts w:ascii="Times New Roman" w:hAnsi="Times New Roman" w:cs="Times New Roman"/>
          <w:bCs/>
          <w:sz w:val="24"/>
          <w:szCs w:val="24"/>
        </w:rPr>
        <w:t xml:space="preserve"> № 248-ФЗ «О государственном контроле (надзоре) и муниципальном контроле в Российской Федерации» подлежит осуществлению при наличии в границах Поселения объектов соответствующего вида контроля.</w:t>
      </w:r>
      <w:r w:rsidR="002D225D">
        <w:rPr>
          <w:rFonts w:ascii="Times New Roman" w:hAnsi="Times New Roman" w:cs="Times New Roman"/>
          <w:bCs/>
          <w:sz w:val="24"/>
          <w:szCs w:val="24"/>
        </w:rPr>
        <w:t>».</w:t>
      </w:r>
    </w:p>
    <w:p w:rsidR="002D225D" w:rsidRDefault="002D225D" w:rsidP="002D225D">
      <w:pPr>
        <w:pStyle w:val="a3"/>
        <w:numPr>
          <w:ilvl w:val="1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Статью 70 Устава изложить в следующей редакции:</w:t>
      </w:r>
    </w:p>
    <w:p w:rsidR="002D225D" w:rsidRDefault="00D0515D" w:rsidP="002D225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«Статья 70. Формы меж</w:t>
      </w:r>
      <w:r w:rsidR="002D225D" w:rsidRPr="002D225D">
        <w:rPr>
          <w:rFonts w:ascii="Times New Roman" w:hAnsi="Times New Roman" w:cs="Times New Roman"/>
          <w:bCs/>
          <w:sz w:val="24"/>
          <w:szCs w:val="24"/>
        </w:rPr>
        <w:t>муниципального сотрудничества.</w:t>
      </w:r>
    </w:p>
    <w:p w:rsidR="002D225D" w:rsidRPr="002D225D" w:rsidRDefault="002D225D" w:rsidP="002D225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225D">
        <w:rPr>
          <w:rFonts w:ascii="Times New Roman" w:hAnsi="Times New Roman" w:cs="Times New Roman"/>
          <w:bCs/>
          <w:sz w:val="24"/>
          <w:szCs w:val="24"/>
        </w:rPr>
        <w:t>1. Межмуниципальное сотрудничество осуществляется в следующих формах: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bCs/>
          <w:sz w:val="24"/>
          <w:szCs w:val="24"/>
        </w:rPr>
        <w:t xml:space="preserve">1) членство </w:t>
      </w:r>
      <w:r w:rsidRPr="002D225D">
        <w:rPr>
          <w:rFonts w:ascii="Times New Roman" w:hAnsi="Times New Roman" w:cs="Times New Roman"/>
          <w:sz w:val="24"/>
          <w:szCs w:val="24"/>
        </w:rPr>
        <w:t>муниципальных образований в объединениях муниципальных образований;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2) учреждение межмуниципальных хозяйственных обществ, межмуниципального печатного средства массовой информации и сетевого издания;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3) учреждение муниципальными образованиями некоммерческих организаций;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4) заключение договоров и соглашений;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5) организация взаимодействия советов муниципальных образований субъектов Российской Федерации.</w:t>
      </w:r>
    </w:p>
    <w:p w:rsidR="002D225D" w:rsidRPr="002D225D" w:rsidRDefault="002D225D" w:rsidP="002D22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225D">
        <w:rPr>
          <w:rFonts w:ascii="Times New Roman" w:hAnsi="Times New Roman" w:cs="Times New Roman"/>
          <w:sz w:val="24"/>
          <w:szCs w:val="24"/>
        </w:rPr>
        <w:t>2. Объединения муниципальных образований, межмуниципальные хозяйственные общества, некоммерческие организации, учрежденные муниципальными образованиями, не могут наделяться полномочиями органов местного самоуправления.».</w:t>
      </w:r>
    </w:p>
    <w:p w:rsidR="00A84CD8" w:rsidRPr="00A84CD8" w:rsidRDefault="00A84CD8" w:rsidP="002D225D">
      <w:pPr>
        <w:numPr>
          <w:ilvl w:val="0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 xml:space="preserve">В порядке, установленном Федеральным законом от 21.07.2005 № 97-ФЗ «О государственной регистрации Уставов муниципальных образований», направить настоящее решение на регистрацию в Управление Министерства юстиции Российской Федерации по Иркутской области в течение 15 дней. </w:t>
      </w:r>
    </w:p>
    <w:p w:rsidR="00A84CD8" w:rsidRPr="00A84CD8" w:rsidRDefault="00A84CD8" w:rsidP="00A633E2">
      <w:pPr>
        <w:numPr>
          <w:ilvl w:val="0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>Главе Артемовского муниципального образования опубликовать настоящее решение после государственной регистрации в течение 7 дней и направить в Управление Министерства юстиции Российской Федерации по Иркутской области сведения об источнике и о дате официального опубликования настоящего решения для включения указанных сведений в государственный реестр уставов муниципальных образований Иркутской области в 10-дневный срок.</w:t>
      </w:r>
    </w:p>
    <w:p w:rsidR="00A84CD8" w:rsidRPr="00A84CD8" w:rsidRDefault="00A84CD8" w:rsidP="00A633E2">
      <w:pPr>
        <w:numPr>
          <w:ilvl w:val="0"/>
          <w:numId w:val="29"/>
        </w:numPr>
        <w:shd w:val="clear" w:color="auto" w:fill="FFFFFF"/>
        <w:tabs>
          <w:tab w:val="left" w:pos="4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>Настоящее решение вступает в силу после государственной регистрации и официального опубликования в печатном издании «Официальная жизнь Артемовского поселения».</w:t>
      </w: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502"/>
        <w:gridCol w:w="707"/>
        <w:gridCol w:w="4361"/>
      </w:tblGrid>
      <w:tr w:rsidR="00A84CD8" w:rsidRPr="00A84CD8" w:rsidTr="002962AD">
        <w:tc>
          <w:tcPr>
            <w:tcW w:w="4503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Председатель Думы Артемовского городского поселения</w:t>
            </w:r>
          </w:p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__________________С.А. Мудрик</w:t>
            </w:r>
          </w:p>
        </w:tc>
        <w:tc>
          <w:tcPr>
            <w:tcW w:w="708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</w:tcPr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Глава Артемовского муниципального образования</w:t>
            </w:r>
          </w:p>
          <w:p w:rsidR="00A84CD8" w:rsidRPr="00A84CD8" w:rsidRDefault="00A84CD8" w:rsidP="00A84CD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___________________М.А. Григорьева</w:t>
            </w:r>
          </w:p>
        </w:tc>
      </w:tr>
    </w:tbl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jc w:val="center"/>
        <w:rPr>
          <w:rFonts w:ascii="Times New Roman" w:hAnsi="Times New Roman" w:cs="Times New Roman"/>
          <w:sz w:val="24"/>
          <w:szCs w:val="24"/>
        </w:rPr>
      </w:pPr>
      <w:r w:rsidRPr="00A84CD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Решение подписано: </w:t>
      </w:r>
      <w:r w:rsidR="00610268">
        <w:rPr>
          <w:rFonts w:ascii="Times New Roman" w:hAnsi="Times New Roman" w:cs="Times New Roman"/>
          <w:sz w:val="24"/>
          <w:szCs w:val="24"/>
        </w:rPr>
        <w:t>17 ноября 2025 года</w:t>
      </w:r>
    </w:p>
    <w:p w:rsidR="00A84CD8" w:rsidRPr="00A84CD8" w:rsidRDefault="00A84CD8" w:rsidP="00A84CD8">
      <w:pPr>
        <w:tabs>
          <w:tab w:val="left" w:pos="3336"/>
        </w:tabs>
        <w:spacing w:after="0" w:line="240" w:lineRule="auto"/>
        <w:ind w:firstLine="29"/>
        <w:jc w:val="center"/>
        <w:rPr>
          <w:rFonts w:ascii="Times New Roman" w:hAnsi="Times New Roman" w:cs="Times New Roman"/>
          <w:sz w:val="24"/>
          <w:szCs w:val="24"/>
        </w:rPr>
      </w:pPr>
    </w:p>
    <w:p w:rsidR="00A84CD8" w:rsidRPr="00A84CD8" w:rsidRDefault="00A84CD8" w:rsidP="00A84CD8">
      <w:pPr>
        <w:pStyle w:val="13"/>
        <w:spacing w:before="0" w:beforeAutospacing="0" w:after="0" w:afterAutospacing="0"/>
        <w:jc w:val="both"/>
      </w:pPr>
      <w:r w:rsidRPr="00A84CD8">
        <w:t>Депутаты Думы Артемовского городского поселения:</w:t>
      </w:r>
    </w:p>
    <w:tbl>
      <w:tblPr>
        <w:tblW w:w="0" w:type="auto"/>
        <w:tblInd w:w="7196" w:type="dxa"/>
        <w:tblLook w:val="04A0"/>
      </w:tblPr>
      <w:tblGrid>
        <w:gridCol w:w="2374"/>
      </w:tblGrid>
      <w:tr w:rsidR="00A84CD8" w:rsidRPr="00A84CD8" w:rsidTr="002962AD">
        <w:tc>
          <w:tcPr>
            <w:tcW w:w="2375" w:type="dxa"/>
          </w:tcPr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Беловинцев Е.А.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Григорьев А.Н.</w:t>
            </w:r>
          </w:p>
          <w:p w:rsidR="00A84CD8" w:rsidRPr="00A84CD8" w:rsidRDefault="00AF2853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Губатдулина</w:t>
            </w:r>
            <w:r w:rsidR="00A84CD8" w:rsidRPr="00A84CD8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Мусенко А.И.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Пнева О.А.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Пояркина М.А.</w:t>
            </w:r>
          </w:p>
        </w:tc>
      </w:tr>
      <w:tr w:rsidR="00A84CD8" w:rsidRPr="00A84CD8" w:rsidTr="002962AD">
        <w:tc>
          <w:tcPr>
            <w:tcW w:w="2375" w:type="dxa"/>
          </w:tcPr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Рахимкулов Р.Р.</w:t>
            </w:r>
          </w:p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4CD8">
              <w:rPr>
                <w:rFonts w:ascii="Times New Roman" w:hAnsi="Times New Roman" w:cs="Times New Roman"/>
                <w:sz w:val="24"/>
                <w:szCs w:val="24"/>
              </w:rPr>
              <w:t>Романчук А.С</w:t>
            </w:r>
            <w:r w:rsidR="00931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84CD8" w:rsidRPr="00A84CD8" w:rsidTr="002962AD">
        <w:tc>
          <w:tcPr>
            <w:tcW w:w="2375" w:type="dxa"/>
          </w:tcPr>
          <w:p w:rsidR="00A84CD8" w:rsidRPr="00A84CD8" w:rsidRDefault="00A84CD8" w:rsidP="00A84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4CD8" w:rsidRDefault="00A84CD8" w:rsidP="00A84CD8">
      <w:pPr>
        <w:tabs>
          <w:tab w:val="left" w:pos="3336"/>
        </w:tabs>
        <w:spacing w:after="0"/>
      </w:pPr>
    </w:p>
    <w:sectPr w:rsidR="00A84CD8" w:rsidSect="009E040A">
      <w:footerReference w:type="default" r:id="rId8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4CC" w:rsidRDefault="00BE64CC" w:rsidP="0034027F">
      <w:pPr>
        <w:spacing w:after="0" w:line="240" w:lineRule="auto"/>
      </w:pPr>
      <w:r>
        <w:separator/>
      </w:r>
    </w:p>
  </w:endnote>
  <w:endnote w:type="continuationSeparator" w:id="0">
    <w:p w:rsidR="00BE64CC" w:rsidRDefault="00BE64CC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1FB" w:rsidRPr="0034027F" w:rsidRDefault="007A61FB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7A61FB" w:rsidRDefault="007A61F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4CC" w:rsidRDefault="00BE64CC" w:rsidP="0034027F">
      <w:pPr>
        <w:spacing w:after="0" w:line="240" w:lineRule="auto"/>
      </w:pPr>
      <w:r>
        <w:separator/>
      </w:r>
    </w:p>
  </w:footnote>
  <w:footnote w:type="continuationSeparator" w:id="0">
    <w:p w:rsidR="00BE64CC" w:rsidRDefault="00BE64CC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C861093"/>
    <w:multiLevelType w:val="multilevel"/>
    <w:tmpl w:val="0ABACC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3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373513"/>
    <w:multiLevelType w:val="multilevel"/>
    <w:tmpl w:val="AA4EDD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11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F429B7"/>
    <w:multiLevelType w:val="multilevel"/>
    <w:tmpl w:val="57024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3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"/>
  </w:num>
  <w:num w:numId="5">
    <w:abstractNumId w:val="27"/>
  </w:num>
  <w:num w:numId="6">
    <w:abstractNumId w:val="28"/>
  </w:num>
  <w:num w:numId="7">
    <w:abstractNumId w:val="26"/>
  </w:num>
  <w:num w:numId="8">
    <w:abstractNumId w:val="20"/>
  </w:num>
  <w:num w:numId="9">
    <w:abstractNumId w:val="14"/>
  </w:num>
  <w:num w:numId="10">
    <w:abstractNumId w:val="19"/>
  </w:num>
  <w:num w:numId="11">
    <w:abstractNumId w:val="7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25"/>
  </w:num>
  <w:num w:numId="17">
    <w:abstractNumId w:val="15"/>
  </w:num>
  <w:num w:numId="18">
    <w:abstractNumId w:val="8"/>
  </w:num>
  <w:num w:numId="19">
    <w:abstractNumId w:val="11"/>
  </w:num>
  <w:num w:numId="20">
    <w:abstractNumId w:val="21"/>
  </w:num>
  <w:num w:numId="21">
    <w:abstractNumId w:val="17"/>
  </w:num>
  <w:num w:numId="22">
    <w:abstractNumId w:val="22"/>
  </w:num>
  <w:num w:numId="23">
    <w:abstractNumId w:val="4"/>
  </w:num>
  <w:num w:numId="24">
    <w:abstractNumId w:val="13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18"/>
  </w:num>
  <w:num w:numId="28">
    <w:abstractNumId w:val="2"/>
  </w:num>
  <w:num w:numId="29">
    <w:abstractNumId w:val="1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736D9"/>
    <w:rsid w:val="00096D73"/>
    <w:rsid w:val="000A2199"/>
    <w:rsid w:val="000B1155"/>
    <w:rsid w:val="000B5A47"/>
    <w:rsid w:val="000C697B"/>
    <w:rsid w:val="00153EA5"/>
    <w:rsid w:val="001564A4"/>
    <w:rsid w:val="0016765A"/>
    <w:rsid w:val="00184CA9"/>
    <w:rsid w:val="001A09BF"/>
    <w:rsid w:val="001A4996"/>
    <w:rsid w:val="001B45C8"/>
    <w:rsid w:val="001D01B8"/>
    <w:rsid w:val="001D6FF7"/>
    <w:rsid w:val="00202970"/>
    <w:rsid w:val="00292D3B"/>
    <w:rsid w:val="00297FAF"/>
    <w:rsid w:val="002B2A7B"/>
    <w:rsid w:val="002D225D"/>
    <w:rsid w:val="00325763"/>
    <w:rsid w:val="0034027F"/>
    <w:rsid w:val="003672A3"/>
    <w:rsid w:val="003A45C7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D6ACE"/>
    <w:rsid w:val="005E6BA8"/>
    <w:rsid w:val="00610268"/>
    <w:rsid w:val="00624180"/>
    <w:rsid w:val="006320CF"/>
    <w:rsid w:val="006A1816"/>
    <w:rsid w:val="006A32A4"/>
    <w:rsid w:val="006C0F17"/>
    <w:rsid w:val="006C5679"/>
    <w:rsid w:val="006E2224"/>
    <w:rsid w:val="006E5845"/>
    <w:rsid w:val="006F6598"/>
    <w:rsid w:val="00732AC1"/>
    <w:rsid w:val="00770D21"/>
    <w:rsid w:val="00771618"/>
    <w:rsid w:val="007812F3"/>
    <w:rsid w:val="007A61FB"/>
    <w:rsid w:val="007E10DF"/>
    <w:rsid w:val="008218B6"/>
    <w:rsid w:val="00884049"/>
    <w:rsid w:val="008B1905"/>
    <w:rsid w:val="008B5561"/>
    <w:rsid w:val="009313C8"/>
    <w:rsid w:val="009B54A0"/>
    <w:rsid w:val="009E040A"/>
    <w:rsid w:val="009F59A4"/>
    <w:rsid w:val="00A14231"/>
    <w:rsid w:val="00A259C7"/>
    <w:rsid w:val="00A26A0B"/>
    <w:rsid w:val="00A50476"/>
    <w:rsid w:val="00A633E2"/>
    <w:rsid w:val="00A841E2"/>
    <w:rsid w:val="00A84CD8"/>
    <w:rsid w:val="00AE0850"/>
    <w:rsid w:val="00AE4701"/>
    <w:rsid w:val="00AF2853"/>
    <w:rsid w:val="00B15551"/>
    <w:rsid w:val="00B459B6"/>
    <w:rsid w:val="00B8535A"/>
    <w:rsid w:val="00B91393"/>
    <w:rsid w:val="00BD4D05"/>
    <w:rsid w:val="00BD5A72"/>
    <w:rsid w:val="00BE64CC"/>
    <w:rsid w:val="00BE6E51"/>
    <w:rsid w:val="00C00282"/>
    <w:rsid w:val="00C256EF"/>
    <w:rsid w:val="00C423CB"/>
    <w:rsid w:val="00C97D6E"/>
    <w:rsid w:val="00CB33C3"/>
    <w:rsid w:val="00CE1420"/>
    <w:rsid w:val="00CE2F20"/>
    <w:rsid w:val="00D00A36"/>
    <w:rsid w:val="00D0515D"/>
    <w:rsid w:val="00D23D66"/>
    <w:rsid w:val="00D25F57"/>
    <w:rsid w:val="00D464A7"/>
    <w:rsid w:val="00D53C46"/>
    <w:rsid w:val="00D5717D"/>
    <w:rsid w:val="00DB5395"/>
    <w:rsid w:val="00DE195E"/>
    <w:rsid w:val="00DF4686"/>
    <w:rsid w:val="00DF55CF"/>
    <w:rsid w:val="00E22638"/>
    <w:rsid w:val="00E2338D"/>
    <w:rsid w:val="00E47879"/>
    <w:rsid w:val="00E64773"/>
    <w:rsid w:val="00E76696"/>
    <w:rsid w:val="00EB63B9"/>
    <w:rsid w:val="00EC6617"/>
    <w:rsid w:val="00F07147"/>
    <w:rsid w:val="00F14052"/>
    <w:rsid w:val="00F340F7"/>
    <w:rsid w:val="00F474C2"/>
    <w:rsid w:val="00F57C38"/>
    <w:rsid w:val="00FA4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uiPriority w:val="59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3A1288-6643-4B55-9094-843AB502D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2026-01-12T07:26:00Z</dcterms:created>
  <dcterms:modified xsi:type="dcterms:W3CDTF">2026-01-12T07:26:00Z</dcterms:modified>
</cp:coreProperties>
</file>