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55" w:rsidRPr="000661F8" w:rsidRDefault="00B8535A" w:rsidP="00B8535A">
      <w:pPr>
        <w:jc w:val="center"/>
        <w:rPr>
          <w:rFonts w:ascii="Times New Roman" w:hAnsi="Times New Roman" w:cs="Times New Roman"/>
          <w:i/>
          <w:sz w:val="40"/>
          <w:szCs w:val="40"/>
        </w:rPr>
      </w:pPr>
      <w:r w:rsidRPr="000661F8">
        <w:rPr>
          <w:rFonts w:ascii="Times New Roman" w:hAnsi="Times New Roman" w:cs="Times New Roman"/>
          <w:i/>
          <w:sz w:val="40"/>
          <w:szCs w:val="40"/>
        </w:rPr>
        <w:t>ОФИЦИАЛЬНАЯ   ЖИЗНЬ   АРТЕМОВСКОГО   ПОСЕЛЕНИЯ</w:t>
      </w:r>
    </w:p>
    <w:p w:rsidR="00B8535A" w:rsidRPr="000661F8" w:rsidRDefault="00B8535A" w:rsidP="00B8535A">
      <w:pPr>
        <w:jc w:val="both"/>
        <w:rPr>
          <w:rFonts w:ascii="Times New Roman" w:hAnsi="Times New Roman" w:cs="Times New Roman"/>
          <w:sz w:val="24"/>
          <w:szCs w:val="24"/>
        </w:rPr>
      </w:pPr>
      <w:r w:rsidRPr="000661F8">
        <w:rPr>
          <w:rFonts w:ascii="Times New Roman" w:hAnsi="Times New Roman" w:cs="Times New Roman"/>
          <w:sz w:val="24"/>
          <w:szCs w:val="24"/>
        </w:rPr>
        <w:t xml:space="preserve">№ </w:t>
      </w:r>
      <w:r w:rsidR="003B297C">
        <w:rPr>
          <w:rFonts w:ascii="Times New Roman" w:hAnsi="Times New Roman" w:cs="Times New Roman"/>
          <w:sz w:val="24"/>
          <w:szCs w:val="24"/>
        </w:rPr>
        <w:t>9</w:t>
      </w:r>
      <w:r w:rsidRPr="000661F8">
        <w:rPr>
          <w:rFonts w:ascii="Times New Roman" w:hAnsi="Times New Roman" w:cs="Times New Roman"/>
          <w:sz w:val="24"/>
          <w:szCs w:val="24"/>
        </w:rPr>
        <w:t xml:space="preserve">                                                                                     </w:t>
      </w:r>
      <w:r w:rsidR="004D464E" w:rsidRPr="000661F8">
        <w:rPr>
          <w:rFonts w:ascii="Times New Roman" w:hAnsi="Times New Roman" w:cs="Times New Roman"/>
          <w:sz w:val="24"/>
          <w:szCs w:val="24"/>
        </w:rPr>
        <w:t xml:space="preserve">                   </w:t>
      </w:r>
      <w:r w:rsidR="00F42C35">
        <w:rPr>
          <w:rFonts w:ascii="Times New Roman" w:hAnsi="Times New Roman" w:cs="Times New Roman"/>
          <w:sz w:val="24"/>
          <w:szCs w:val="24"/>
        </w:rPr>
        <w:t xml:space="preserve">         </w:t>
      </w:r>
      <w:r w:rsidR="004D464E" w:rsidRPr="000661F8">
        <w:rPr>
          <w:rFonts w:ascii="Times New Roman" w:hAnsi="Times New Roman" w:cs="Times New Roman"/>
          <w:sz w:val="24"/>
          <w:szCs w:val="24"/>
        </w:rPr>
        <w:t xml:space="preserve">      </w:t>
      </w:r>
      <w:r w:rsidRPr="000661F8">
        <w:rPr>
          <w:rFonts w:ascii="Times New Roman" w:hAnsi="Times New Roman" w:cs="Times New Roman"/>
          <w:sz w:val="24"/>
          <w:szCs w:val="24"/>
        </w:rPr>
        <w:t xml:space="preserve">от </w:t>
      </w:r>
      <w:r w:rsidR="002D40CA">
        <w:rPr>
          <w:rFonts w:ascii="Times New Roman" w:hAnsi="Times New Roman" w:cs="Times New Roman"/>
          <w:sz w:val="24"/>
          <w:szCs w:val="24"/>
        </w:rPr>
        <w:t>18</w:t>
      </w:r>
      <w:r w:rsidR="00F42C35">
        <w:rPr>
          <w:rFonts w:ascii="Times New Roman" w:hAnsi="Times New Roman" w:cs="Times New Roman"/>
          <w:sz w:val="24"/>
          <w:szCs w:val="24"/>
        </w:rPr>
        <w:t xml:space="preserve"> мая</w:t>
      </w:r>
      <w:r w:rsidRPr="000661F8">
        <w:rPr>
          <w:rFonts w:ascii="Times New Roman" w:hAnsi="Times New Roman" w:cs="Times New Roman"/>
          <w:sz w:val="24"/>
          <w:szCs w:val="24"/>
        </w:rPr>
        <w:t xml:space="preserve"> 202</w:t>
      </w:r>
      <w:r w:rsidR="001C7AB6">
        <w:rPr>
          <w:rFonts w:ascii="Times New Roman" w:hAnsi="Times New Roman" w:cs="Times New Roman"/>
          <w:sz w:val="24"/>
          <w:szCs w:val="24"/>
        </w:rPr>
        <w:t>6</w:t>
      </w:r>
      <w:r w:rsidRPr="000661F8">
        <w:rPr>
          <w:rFonts w:ascii="Times New Roman" w:hAnsi="Times New Roman" w:cs="Times New Roman"/>
          <w:sz w:val="24"/>
          <w:szCs w:val="24"/>
        </w:rPr>
        <w:t xml:space="preserve"> г.</w:t>
      </w:r>
    </w:p>
    <w:p w:rsidR="002D40CA" w:rsidRDefault="002D40CA" w:rsidP="00F42C35">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Решение Думы Артемовского городского поселения от 18 мая 2026 года № 8 «Об утверждении отчета об исполнении бюджета Артемовского муниципального образования за 2025 год».</w:t>
      </w:r>
    </w:p>
    <w:p w:rsidR="002D40CA" w:rsidRDefault="002D40CA" w:rsidP="00F42C35">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Решение Думы Артемовского городского поселения от 18 мая 2026 года № 9 «Об отчете Главы Артемовского муниципального образования о результатах своей деятельности и о деятельности администрации за 2025 год».</w:t>
      </w:r>
    </w:p>
    <w:p w:rsidR="002D40CA" w:rsidRDefault="002D40CA" w:rsidP="00F42C35">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Решение Думы Артемовского городского поселения от 18 мая 2026 года № 10 «О</w:t>
      </w:r>
      <w:r w:rsidR="0063686E">
        <w:rPr>
          <w:rFonts w:ascii="Times New Roman" w:hAnsi="Times New Roman" w:cs="Times New Roman"/>
          <w:sz w:val="24"/>
          <w:szCs w:val="24"/>
        </w:rPr>
        <w:t xml:space="preserve"> признании утратившими силу решений Думы Артемовского городского поселения</w:t>
      </w:r>
      <w:r>
        <w:rPr>
          <w:rFonts w:ascii="Times New Roman" w:hAnsi="Times New Roman" w:cs="Times New Roman"/>
          <w:sz w:val="24"/>
          <w:szCs w:val="24"/>
        </w:rPr>
        <w:t>».</w:t>
      </w:r>
    </w:p>
    <w:p w:rsidR="00032FBA" w:rsidRPr="00C3234D" w:rsidRDefault="00032FBA" w:rsidP="00C3234D">
      <w:pPr>
        <w:pStyle w:val="a3"/>
        <w:spacing w:after="0" w:line="240" w:lineRule="auto"/>
        <w:jc w:val="both"/>
        <w:rPr>
          <w:rFonts w:ascii="Times New Roman" w:hAnsi="Times New Roman" w:cs="Times New Roman"/>
          <w:sz w:val="24"/>
          <w:szCs w:val="24"/>
        </w:rPr>
      </w:pPr>
    </w:p>
    <w:p w:rsidR="002D40CA" w:rsidRPr="002D40CA" w:rsidRDefault="002D40CA" w:rsidP="002D40CA">
      <w:pPr>
        <w:pStyle w:val="2"/>
        <w:spacing w:before="0" w:after="0"/>
        <w:jc w:val="center"/>
        <w:rPr>
          <w:rFonts w:ascii="Times New Roman" w:hAnsi="Times New Roman"/>
          <w:i w:val="0"/>
          <w:sz w:val="24"/>
          <w:szCs w:val="24"/>
        </w:rPr>
      </w:pPr>
      <w:r w:rsidRPr="002D40CA">
        <w:rPr>
          <w:rFonts w:ascii="Times New Roman" w:hAnsi="Times New Roman"/>
          <w:i w:val="0"/>
          <w:sz w:val="24"/>
          <w:szCs w:val="24"/>
        </w:rPr>
        <w:t>РОССИЙСКАЯ ФЕДЕРАЦИЯ</w:t>
      </w:r>
    </w:p>
    <w:p w:rsidR="002D40CA" w:rsidRPr="002D40CA" w:rsidRDefault="002D40CA" w:rsidP="002D40CA">
      <w:pPr>
        <w:pStyle w:val="2"/>
        <w:spacing w:before="0" w:after="0"/>
        <w:jc w:val="center"/>
        <w:rPr>
          <w:rFonts w:ascii="Times New Roman" w:hAnsi="Times New Roman"/>
          <w:i w:val="0"/>
          <w:sz w:val="24"/>
          <w:szCs w:val="24"/>
        </w:rPr>
      </w:pPr>
      <w:r w:rsidRPr="002D40CA">
        <w:rPr>
          <w:rFonts w:ascii="Times New Roman" w:hAnsi="Times New Roman"/>
          <w:i w:val="0"/>
          <w:sz w:val="24"/>
          <w:szCs w:val="24"/>
        </w:rPr>
        <w:t>ИРКУТСКАЯ ОБЛАСТЬ БОДАЙБИНСКИЙ РАЙОН</w:t>
      </w:r>
    </w:p>
    <w:p w:rsidR="002D40CA" w:rsidRPr="002D40CA" w:rsidRDefault="002D40CA" w:rsidP="002D40CA">
      <w:pPr>
        <w:tabs>
          <w:tab w:val="left" w:pos="3336"/>
        </w:tabs>
        <w:spacing w:after="0" w:line="240" w:lineRule="auto"/>
        <w:jc w:val="center"/>
        <w:rPr>
          <w:rFonts w:ascii="Times New Roman" w:hAnsi="Times New Roman" w:cs="Times New Roman"/>
          <w:b/>
          <w:bCs/>
          <w:sz w:val="24"/>
          <w:szCs w:val="24"/>
          <w:u w:val="single"/>
        </w:rPr>
      </w:pPr>
      <w:r w:rsidRPr="002D40CA">
        <w:rPr>
          <w:rFonts w:ascii="Times New Roman" w:hAnsi="Times New Roman" w:cs="Times New Roman"/>
          <w:b/>
          <w:bCs/>
          <w:sz w:val="24"/>
          <w:szCs w:val="24"/>
        </w:rPr>
        <w:t>АРТЕМОВСКОЕ МУНИЦИПАЛЬНОЕ ОБРАЗОВАНИЕ</w:t>
      </w:r>
    </w:p>
    <w:p w:rsidR="002D40CA" w:rsidRPr="002D40CA" w:rsidRDefault="002D40CA" w:rsidP="002D40CA">
      <w:pPr>
        <w:tabs>
          <w:tab w:val="left" w:pos="3336"/>
        </w:tabs>
        <w:spacing w:after="0" w:line="240" w:lineRule="auto"/>
        <w:jc w:val="center"/>
        <w:rPr>
          <w:rFonts w:ascii="Times New Roman" w:hAnsi="Times New Roman" w:cs="Times New Roman"/>
          <w:b/>
          <w:bCs/>
          <w:sz w:val="24"/>
          <w:szCs w:val="24"/>
        </w:rPr>
      </w:pPr>
      <w:r w:rsidRPr="002D40CA">
        <w:rPr>
          <w:rFonts w:ascii="Times New Roman" w:hAnsi="Times New Roman" w:cs="Times New Roman"/>
          <w:b/>
          <w:bCs/>
          <w:sz w:val="24"/>
          <w:szCs w:val="24"/>
        </w:rPr>
        <w:t>ДУМА АРТЕМОВСКОГО ГОРОДСКОГО ПОСЕЛЕНИЯ ПЯТОГО СОЗЫВА</w:t>
      </w:r>
    </w:p>
    <w:p w:rsidR="002D40CA" w:rsidRPr="002D40CA" w:rsidRDefault="002D40CA" w:rsidP="002D40CA">
      <w:pPr>
        <w:tabs>
          <w:tab w:val="left" w:pos="3336"/>
        </w:tabs>
        <w:spacing w:after="0" w:line="240" w:lineRule="auto"/>
        <w:jc w:val="center"/>
        <w:rPr>
          <w:rFonts w:ascii="Times New Roman" w:hAnsi="Times New Roman" w:cs="Times New Roman"/>
          <w:b/>
          <w:bCs/>
          <w:sz w:val="24"/>
          <w:szCs w:val="24"/>
        </w:rPr>
      </w:pPr>
      <w:r w:rsidRPr="002D40CA">
        <w:rPr>
          <w:rFonts w:ascii="Times New Roman" w:hAnsi="Times New Roman" w:cs="Times New Roman"/>
          <w:b/>
          <w:bCs/>
          <w:sz w:val="24"/>
          <w:szCs w:val="24"/>
        </w:rPr>
        <w:t>РЕШЕНИЕ</w:t>
      </w:r>
    </w:p>
    <w:p w:rsidR="002D40CA" w:rsidRPr="002D40CA" w:rsidRDefault="002D40CA" w:rsidP="002D40CA">
      <w:pPr>
        <w:tabs>
          <w:tab w:val="left" w:pos="3336"/>
        </w:tabs>
        <w:spacing w:after="0" w:line="240" w:lineRule="auto"/>
        <w:jc w:val="center"/>
        <w:rPr>
          <w:rFonts w:ascii="Times New Roman" w:hAnsi="Times New Roman" w:cs="Times New Roman"/>
          <w:b/>
          <w:bCs/>
          <w:sz w:val="24"/>
          <w:szCs w:val="24"/>
        </w:rPr>
      </w:pPr>
    </w:p>
    <w:tbl>
      <w:tblPr>
        <w:tblW w:w="0" w:type="auto"/>
        <w:tblLook w:val="04A0"/>
      </w:tblPr>
      <w:tblGrid>
        <w:gridCol w:w="3189"/>
        <w:gridCol w:w="3190"/>
        <w:gridCol w:w="3191"/>
      </w:tblGrid>
      <w:tr w:rsidR="002D40CA" w:rsidRPr="002D40CA" w:rsidTr="002D40CA">
        <w:tc>
          <w:tcPr>
            <w:tcW w:w="3190" w:type="dxa"/>
          </w:tcPr>
          <w:p w:rsidR="002D40CA" w:rsidRPr="002D40CA" w:rsidRDefault="002D40CA" w:rsidP="002D40CA">
            <w:pPr>
              <w:tabs>
                <w:tab w:val="left" w:pos="3336"/>
              </w:tabs>
              <w:spacing w:after="0" w:line="240" w:lineRule="auto"/>
              <w:jc w:val="both"/>
              <w:rPr>
                <w:rFonts w:ascii="Times New Roman" w:hAnsi="Times New Roman" w:cs="Times New Roman"/>
                <w:b/>
                <w:bCs/>
                <w:sz w:val="24"/>
                <w:szCs w:val="24"/>
              </w:rPr>
            </w:pPr>
            <w:r w:rsidRPr="002D40CA">
              <w:rPr>
                <w:rFonts w:ascii="Times New Roman" w:hAnsi="Times New Roman" w:cs="Times New Roman"/>
                <w:b/>
                <w:bCs/>
                <w:sz w:val="24"/>
                <w:szCs w:val="24"/>
              </w:rPr>
              <w:t>18 мая 2026 года</w:t>
            </w:r>
          </w:p>
        </w:tc>
        <w:tc>
          <w:tcPr>
            <w:tcW w:w="3190" w:type="dxa"/>
          </w:tcPr>
          <w:p w:rsidR="002D40CA" w:rsidRPr="002D40CA" w:rsidRDefault="002D40CA" w:rsidP="002D40CA">
            <w:pPr>
              <w:tabs>
                <w:tab w:val="left" w:pos="3336"/>
              </w:tabs>
              <w:spacing w:after="0" w:line="240" w:lineRule="auto"/>
              <w:jc w:val="center"/>
              <w:rPr>
                <w:rFonts w:ascii="Times New Roman" w:hAnsi="Times New Roman" w:cs="Times New Roman"/>
                <w:b/>
                <w:bCs/>
                <w:sz w:val="24"/>
                <w:szCs w:val="24"/>
              </w:rPr>
            </w:pPr>
            <w:r w:rsidRPr="002D40CA">
              <w:rPr>
                <w:rFonts w:ascii="Times New Roman" w:hAnsi="Times New Roman" w:cs="Times New Roman"/>
                <w:b/>
                <w:bCs/>
                <w:sz w:val="24"/>
                <w:szCs w:val="24"/>
              </w:rPr>
              <w:t>рп. Артемовский</w:t>
            </w:r>
          </w:p>
        </w:tc>
        <w:tc>
          <w:tcPr>
            <w:tcW w:w="3191" w:type="dxa"/>
          </w:tcPr>
          <w:p w:rsidR="002D40CA" w:rsidRPr="002D40CA" w:rsidRDefault="002D40CA" w:rsidP="002D40CA">
            <w:pPr>
              <w:tabs>
                <w:tab w:val="left" w:pos="3336"/>
              </w:tabs>
              <w:spacing w:after="0" w:line="240" w:lineRule="auto"/>
              <w:jc w:val="right"/>
              <w:rPr>
                <w:rFonts w:ascii="Times New Roman" w:hAnsi="Times New Roman" w:cs="Times New Roman"/>
                <w:b/>
                <w:bCs/>
                <w:sz w:val="24"/>
                <w:szCs w:val="24"/>
              </w:rPr>
            </w:pPr>
            <w:r w:rsidRPr="002D40CA">
              <w:rPr>
                <w:rFonts w:ascii="Times New Roman" w:hAnsi="Times New Roman" w:cs="Times New Roman"/>
                <w:b/>
                <w:bCs/>
                <w:sz w:val="24"/>
                <w:szCs w:val="24"/>
              </w:rPr>
              <w:t>№ 8</w:t>
            </w:r>
          </w:p>
        </w:tc>
      </w:tr>
    </w:tbl>
    <w:p w:rsidR="002D40CA" w:rsidRPr="002D40CA" w:rsidRDefault="002D40CA" w:rsidP="002D40CA">
      <w:pPr>
        <w:tabs>
          <w:tab w:val="left" w:pos="3336"/>
        </w:tabs>
        <w:spacing w:after="0" w:line="240" w:lineRule="auto"/>
        <w:jc w:val="center"/>
        <w:rPr>
          <w:rFonts w:ascii="Times New Roman" w:hAnsi="Times New Roman" w:cs="Times New Roman"/>
          <w:b/>
          <w:bCs/>
          <w:sz w:val="24"/>
          <w:szCs w:val="24"/>
        </w:rPr>
      </w:pPr>
    </w:p>
    <w:tbl>
      <w:tblPr>
        <w:tblW w:w="0" w:type="auto"/>
        <w:tblLook w:val="04A0"/>
      </w:tblPr>
      <w:tblGrid>
        <w:gridCol w:w="4928"/>
      </w:tblGrid>
      <w:tr w:rsidR="002D40CA" w:rsidRPr="002D40CA" w:rsidTr="002D40CA">
        <w:tc>
          <w:tcPr>
            <w:tcW w:w="4928" w:type="dxa"/>
          </w:tcPr>
          <w:p w:rsidR="002D40CA" w:rsidRPr="002D40CA" w:rsidRDefault="002D40CA" w:rsidP="002D40CA">
            <w:pPr>
              <w:tabs>
                <w:tab w:val="left" w:pos="3336"/>
              </w:tabs>
              <w:spacing w:after="0" w:line="240" w:lineRule="auto"/>
              <w:jc w:val="both"/>
              <w:rPr>
                <w:rFonts w:ascii="Times New Roman" w:hAnsi="Times New Roman" w:cs="Times New Roman"/>
                <w:b/>
                <w:bCs/>
                <w:sz w:val="24"/>
                <w:szCs w:val="24"/>
              </w:rPr>
            </w:pPr>
            <w:r w:rsidRPr="002D40CA">
              <w:rPr>
                <w:rFonts w:ascii="Times New Roman" w:hAnsi="Times New Roman" w:cs="Times New Roman"/>
                <w:b/>
                <w:bCs/>
                <w:sz w:val="24"/>
                <w:szCs w:val="24"/>
              </w:rPr>
              <w:t xml:space="preserve">Об утверждении отчета об исполнении бюджета Артемовского муниципального образования за 2025 год </w:t>
            </w:r>
          </w:p>
        </w:tc>
      </w:tr>
    </w:tbl>
    <w:p w:rsidR="002D40CA" w:rsidRPr="002D40CA" w:rsidRDefault="002D40CA" w:rsidP="002D40CA">
      <w:pPr>
        <w:tabs>
          <w:tab w:val="left" w:pos="3336"/>
        </w:tabs>
        <w:spacing w:after="0" w:line="240" w:lineRule="auto"/>
        <w:rPr>
          <w:rFonts w:ascii="Times New Roman" w:hAnsi="Times New Roman" w:cs="Times New Roman"/>
          <w:b/>
          <w:bCs/>
          <w:sz w:val="24"/>
          <w:szCs w:val="24"/>
        </w:rPr>
      </w:pPr>
    </w:p>
    <w:p w:rsidR="002D40CA" w:rsidRPr="002D40CA" w:rsidRDefault="002D40CA" w:rsidP="002D40CA">
      <w:pPr>
        <w:tabs>
          <w:tab w:val="left" w:pos="3336"/>
        </w:tabs>
        <w:spacing w:after="0" w:line="240" w:lineRule="auto"/>
        <w:ind w:firstLine="737"/>
        <w:jc w:val="both"/>
        <w:rPr>
          <w:rFonts w:ascii="Times New Roman" w:hAnsi="Times New Roman" w:cs="Times New Roman"/>
          <w:sz w:val="24"/>
          <w:szCs w:val="24"/>
        </w:rPr>
      </w:pPr>
      <w:r w:rsidRPr="002D40CA">
        <w:rPr>
          <w:rFonts w:ascii="Times New Roman" w:hAnsi="Times New Roman" w:cs="Times New Roman"/>
          <w:sz w:val="24"/>
          <w:szCs w:val="24"/>
        </w:rPr>
        <w:t>Рассмотрев представленный администрацией Артемовского городского поселения отчет об исполнении бюджета Артемовского муниципального образования за 2025 год, руководствуясь ст.264.5 Бюджетного Кодека Российской Федерации, ст. 31, 59, 64 Устава Артемовского муниципального образования, рекомендациями публичных слушаний от 04 мая 2026 года, заключением внешней проверки от 22 апреля 2026 года № 01-26з, Дума Артемовского городского поселения</w:t>
      </w:r>
    </w:p>
    <w:p w:rsidR="002D40CA" w:rsidRPr="002D40CA" w:rsidRDefault="002D40CA" w:rsidP="002D40CA">
      <w:pPr>
        <w:tabs>
          <w:tab w:val="left" w:pos="3336"/>
        </w:tabs>
        <w:spacing w:after="0" w:line="240" w:lineRule="auto"/>
        <w:ind w:firstLine="709"/>
        <w:jc w:val="both"/>
        <w:rPr>
          <w:rFonts w:ascii="Times New Roman" w:hAnsi="Times New Roman" w:cs="Times New Roman"/>
          <w:b/>
          <w:bCs/>
          <w:sz w:val="24"/>
          <w:szCs w:val="24"/>
        </w:rPr>
      </w:pPr>
      <w:r w:rsidRPr="002D40CA">
        <w:rPr>
          <w:rFonts w:ascii="Times New Roman" w:hAnsi="Times New Roman" w:cs="Times New Roman"/>
          <w:b/>
          <w:bCs/>
          <w:sz w:val="24"/>
          <w:szCs w:val="24"/>
        </w:rPr>
        <w:t>РЕШИЛА:</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t>1. Утвердить годовой отчет об исполнении бюджета Артемовского муниципального образования за 2025 год:</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t xml:space="preserve">- по доходам в сумме 68 542 294 руб. 49 коп., из них собственные доходы 50 211 498 руб. 79 коп., безвозмездные поступления 18 330 795 руб. 70 коп. </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t>- по расходам в сумме 57 846 424 руб. 20 коп., профицит бюджета Артемовского муниципального образования в сумме – 10 695 870 руб. 29 коп., согласно приложению № 1 к настоящему Решению.</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t>2. Утвердить исполнение бюджета Артемовского муниципального образования за 2025 год по следующим показателям:</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t>- доходов местного бюджета по кодам классификации доходов бюджетов, согласно приложению № 2 к настоящему Решению;</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t>- расходам бюджета по разделам и подразделам классификации расходов бюджетов, согласно приложению № 3 к настоящему Решению.</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rPr>
        <w:t xml:space="preserve">- </w:t>
      </w:r>
      <w:r w:rsidRPr="002D40CA">
        <w:rPr>
          <w:rFonts w:ascii="Times New Roman" w:hAnsi="Times New Roman" w:cs="Times New Roman"/>
          <w:bCs/>
          <w:sz w:val="24"/>
          <w:szCs w:val="24"/>
        </w:rPr>
        <w:t>расходам бюджета по ведомственной структуре расходов бюджета, согласно приложению № 4 к настоящему Решению;</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lastRenderedPageBreak/>
        <w:t>- источников финансирования дефицита местного бюджета по кодам классификации источников финансирования дефицитов бюджетов, согласно приложению № 5 к настоящему Решению;</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t>- отчет об использовании средств резервного фонда администрации Артемовского городского поселения на 01 января 2026 г. согласно приложению № 6 к настоящему Решению.</w:t>
      </w:r>
    </w:p>
    <w:p w:rsidR="002D40CA" w:rsidRPr="002D40CA" w:rsidRDefault="002D40CA" w:rsidP="002D40CA">
      <w:pPr>
        <w:pStyle w:val="ConsNormal"/>
        <w:widowControl/>
        <w:ind w:right="0" w:firstLine="709"/>
        <w:jc w:val="both"/>
        <w:rPr>
          <w:rFonts w:ascii="Times New Roman" w:hAnsi="Times New Roman" w:cs="Times New Roman"/>
          <w:bCs/>
          <w:sz w:val="24"/>
          <w:szCs w:val="24"/>
        </w:rPr>
      </w:pPr>
      <w:r w:rsidRPr="002D40CA">
        <w:rPr>
          <w:rFonts w:ascii="Times New Roman" w:hAnsi="Times New Roman" w:cs="Times New Roman"/>
          <w:bCs/>
          <w:sz w:val="24"/>
          <w:szCs w:val="24"/>
        </w:rPr>
        <w:t xml:space="preserve">3. </w:t>
      </w:r>
      <w:r w:rsidRPr="002D40CA">
        <w:rPr>
          <w:rFonts w:ascii="Times New Roman" w:hAnsi="Times New Roman" w:cs="Times New Roman"/>
          <w:bCs/>
          <w:sz w:val="24"/>
          <w:szCs w:val="24"/>
          <w:lang w:eastAsia="ru-RU"/>
        </w:rPr>
        <w:t>Настоящее решение подлежит официальному опубликованию</w:t>
      </w:r>
      <w:r w:rsidRPr="002D40CA">
        <w:rPr>
          <w:rFonts w:ascii="Times New Roman" w:hAnsi="Times New Roman" w:cs="Times New Roman"/>
          <w:bCs/>
          <w:sz w:val="24"/>
          <w:szCs w:val="24"/>
        </w:rPr>
        <w:t>.</w:t>
      </w:r>
    </w:p>
    <w:p w:rsidR="002D40CA" w:rsidRPr="002D40CA" w:rsidRDefault="002D40CA" w:rsidP="002D40CA">
      <w:pPr>
        <w:pStyle w:val="ConsNormal"/>
        <w:widowControl/>
        <w:ind w:right="0" w:firstLine="709"/>
        <w:jc w:val="both"/>
        <w:rPr>
          <w:rFonts w:ascii="Times New Roman" w:hAnsi="Times New Roman" w:cs="Times New Roman"/>
          <w:bCs/>
          <w:sz w:val="24"/>
          <w:szCs w:val="24"/>
        </w:rPr>
      </w:pPr>
      <w:r w:rsidRPr="002D40CA">
        <w:rPr>
          <w:rFonts w:ascii="Times New Roman" w:hAnsi="Times New Roman" w:cs="Times New Roman"/>
          <w:sz w:val="24"/>
          <w:szCs w:val="24"/>
        </w:rPr>
        <w:t xml:space="preserve">4. </w:t>
      </w:r>
      <w:r w:rsidRPr="002D40CA">
        <w:rPr>
          <w:rFonts w:ascii="Times New Roman" w:hAnsi="Times New Roman" w:cs="Times New Roman"/>
          <w:bCs/>
          <w:sz w:val="24"/>
          <w:szCs w:val="24"/>
        </w:rPr>
        <w:t>Обнародовать настоящее решение с приложениями путем</w:t>
      </w:r>
      <w:r w:rsidRPr="002D40CA">
        <w:rPr>
          <w:rFonts w:ascii="Times New Roman" w:hAnsi="Times New Roman" w:cs="Times New Roman"/>
          <w:sz w:val="24"/>
          <w:szCs w:val="24"/>
        </w:rPr>
        <w:t xml:space="preserve"> размещения на официальном сайте администрации Артемовского городского поселения </w:t>
      </w:r>
      <w:hyperlink r:id="rId8" w:history="1">
        <w:r w:rsidRPr="002D40CA">
          <w:rPr>
            <w:rStyle w:val="a9"/>
            <w:rFonts w:ascii="Times New Roman" w:hAnsi="Times New Roman" w:cs="Times New Roman"/>
            <w:b/>
            <w:sz w:val="24"/>
            <w:szCs w:val="24"/>
            <w:lang w:val="en-US"/>
          </w:rPr>
          <w:t>www</w:t>
        </w:r>
        <w:r w:rsidRPr="002D40CA">
          <w:rPr>
            <w:rStyle w:val="a9"/>
            <w:rFonts w:ascii="Times New Roman" w:hAnsi="Times New Roman" w:cs="Times New Roman"/>
            <w:b/>
            <w:sz w:val="24"/>
            <w:szCs w:val="24"/>
          </w:rPr>
          <w:t>.</w:t>
        </w:r>
        <w:r w:rsidRPr="002D40CA">
          <w:rPr>
            <w:rStyle w:val="a9"/>
            <w:rFonts w:ascii="Times New Roman" w:hAnsi="Times New Roman" w:cs="Times New Roman"/>
            <w:b/>
            <w:sz w:val="24"/>
            <w:szCs w:val="24"/>
            <w:lang w:val="en-US"/>
          </w:rPr>
          <w:t>adm</w:t>
        </w:r>
        <w:r w:rsidRPr="002D40CA">
          <w:rPr>
            <w:rStyle w:val="a9"/>
            <w:rFonts w:ascii="Times New Roman" w:hAnsi="Times New Roman" w:cs="Times New Roman"/>
            <w:b/>
            <w:sz w:val="24"/>
            <w:szCs w:val="24"/>
          </w:rPr>
          <w:t>-</w:t>
        </w:r>
        <w:r w:rsidRPr="002D40CA">
          <w:rPr>
            <w:rStyle w:val="a9"/>
            <w:rFonts w:ascii="Times New Roman" w:hAnsi="Times New Roman" w:cs="Times New Roman"/>
            <w:b/>
            <w:sz w:val="24"/>
            <w:szCs w:val="24"/>
            <w:lang w:val="en-US"/>
          </w:rPr>
          <w:t>artem</w:t>
        </w:r>
        <w:r w:rsidRPr="002D40CA">
          <w:rPr>
            <w:rStyle w:val="a9"/>
            <w:rFonts w:ascii="Times New Roman" w:hAnsi="Times New Roman" w:cs="Times New Roman"/>
            <w:b/>
            <w:sz w:val="24"/>
            <w:szCs w:val="24"/>
          </w:rPr>
          <w:t>.</w:t>
        </w:r>
        <w:r w:rsidRPr="002D40CA">
          <w:rPr>
            <w:rStyle w:val="a9"/>
            <w:rFonts w:ascii="Times New Roman" w:hAnsi="Times New Roman" w:cs="Times New Roman"/>
            <w:b/>
            <w:sz w:val="24"/>
            <w:szCs w:val="24"/>
            <w:lang w:val="en-US"/>
          </w:rPr>
          <w:t>ru</w:t>
        </w:r>
      </w:hyperlink>
      <w:r w:rsidRPr="002D40CA">
        <w:rPr>
          <w:rFonts w:ascii="Times New Roman" w:hAnsi="Times New Roman" w:cs="Times New Roman"/>
          <w:b/>
          <w:sz w:val="24"/>
          <w:szCs w:val="24"/>
        </w:rPr>
        <w:t xml:space="preserve"> </w:t>
      </w:r>
      <w:r w:rsidRPr="002D40CA">
        <w:rPr>
          <w:rFonts w:ascii="Times New Roman" w:hAnsi="Times New Roman" w:cs="Times New Roman"/>
          <w:sz w:val="24"/>
          <w:szCs w:val="24"/>
        </w:rPr>
        <w:t>в разделе</w:t>
      </w:r>
      <w:r w:rsidRPr="002D40CA">
        <w:rPr>
          <w:rFonts w:ascii="Times New Roman" w:hAnsi="Times New Roman" w:cs="Times New Roman"/>
          <w:bCs/>
          <w:sz w:val="24"/>
          <w:szCs w:val="24"/>
        </w:rPr>
        <w:t xml:space="preserve"> «Экономика и финансы», в подразделе «Бюджет на 2026 год».</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r w:rsidRPr="002D40CA">
        <w:rPr>
          <w:rFonts w:ascii="Times New Roman" w:hAnsi="Times New Roman" w:cs="Times New Roman"/>
          <w:bCs/>
          <w:sz w:val="24"/>
          <w:szCs w:val="24"/>
        </w:rPr>
        <w:t>5. Настоящее решение вступает в силу после дня его официального опубликования.</w:t>
      </w: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p>
    <w:p w:rsidR="002D40CA" w:rsidRPr="002D40CA" w:rsidRDefault="002D40CA" w:rsidP="002D40CA">
      <w:pPr>
        <w:tabs>
          <w:tab w:val="left" w:pos="3336"/>
        </w:tabs>
        <w:spacing w:after="0" w:line="240" w:lineRule="auto"/>
        <w:ind w:firstLine="709"/>
        <w:jc w:val="both"/>
        <w:rPr>
          <w:rFonts w:ascii="Times New Roman" w:hAnsi="Times New Roman" w:cs="Times New Roman"/>
          <w:bCs/>
          <w:sz w:val="24"/>
          <w:szCs w:val="24"/>
        </w:rPr>
      </w:pPr>
    </w:p>
    <w:tbl>
      <w:tblPr>
        <w:tblW w:w="0" w:type="auto"/>
        <w:tblLook w:val="04A0"/>
      </w:tblPr>
      <w:tblGrid>
        <w:gridCol w:w="4218"/>
        <w:gridCol w:w="1134"/>
        <w:gridCol w:w="4218"/>
      </w:tblGrid>
      <w:tr w:rsidR="002D40CA" w:rsidRPr="002D40CA" w:rsidTr="002D40CA">
        <w:tc>
          <w:tcPr>
            <w:tcW w:w="4219" w:type="dxa"/>
          </w:tcPr>
          <w:p w:rsidR="002D40CA" w:rsidRPr="002D40CA" w:rsidRDefault="002D40CA" w:rsidP="002D40CA">
            <w:pPr>
              <w:tabs>
                <w:tab w:val="left" w:pos="3336"/>
              </w:tabs>
              <w:spacing w:after="0" w:line="240" w:lineRule="auto"/>
              <w:jc w:val="both"/>
              <w:rPr>
                <w:rFonts w:ascii="Times New Roman" w:hAnsi="Times New Roman" w:cs="Times New Roman"/>
                <w:sz w:val="24"/>
                <w:szCs w:val="24"/>
              </w:rPr>
            </w:pPr>
            <w:r w:rsidRPr="002D40CA">
              <w:rPr>
                <w:rFonts w:ascii="Times New Roman" w:hAnsi="Times New Roman" w:cs="Times New Roman"/>
                <w:sz w:val="24"/>
                <w:szCs w:val="24"/>
              </w:rPr>
              <w:t>Председатель Думы Артемовского городского поселения</w:t>
            </w:r>
          </w:p>
          <w:p w:rsidR="002D40CA" w:rsidRPr="002D40CA" w:rsidRDefault="002D40CA" w:rsidP="002D40CA">
            <w:pPr>
              <w:tabs>
                <w:tab w:val="left" w:pos="3336"/>
              </w:tabs>
              <w:spacing w:after="0" w:line="240" w:lineRule="auto"/>
              <w:jc w:val="both"/>
              <w:rPr>
                <w:rFonts w:ascii="Times New Roman" w:hAnsi="Times New Roman" w:cs="Times New Roman"/>
                <w:sz w:val="24"/>
                <w:szCs w:val="24"/>
              </w:rPr>
            </w:pPr>
            <w:r w:rsidRPr="002D40CA">
              <w:rPr>
                <w:rFonts w:ascii="Times New Roman" w:hAnsi="Times New Roman" w:cs="Times New Roman"/>
                <w:sz w:val="24"/>
                <w:szCs w:val="24"/>
              </w:rPr>
              <w:t>__________________С.А. Мудрик</w:t>
            </w:r>
          </w:p>
        </w:tc>
        <w:tc>
          <w:tcPr>
            <w:tcW w:w="1134" w:type="dxa"/>
          </w:tcPr>
          <w:p w:rsidR="002D40CA" w:rsidRPr="002D40CA" w:rsidRDefault="002D40CA" w:rsidP="002D40CA">
            <w:pPr>
              <w:tabs>
                <w:tab w:val="left" w:pos="3336"/>
              </w:tabs>
              <w:spacing w:after="0" w:line="240" w:lineRule="auto"/>
              <w:rPr>
                <w:rFonts w:ascii="Times New Roman" w:hAnsi="Times New Roman" w:cs="Times New Roman"/>
                <w:sz w:val="24"/>
                <w:szCs w:val="24"/>
              </w:rPr>
            </w:pPr>
          </w:p>
        </w:tc>
        <w:tc>
          <w:tcPr>
            <w:tcW w:w="4218" w:type="dxa"/>
          </w:tcPr>
          <w:p w:rsidR="002D40CA" w:rsidRPr="002D40CA" w:rsidRDefault="002D40CA" w:rsidP="002D40CA">
            <w:pPr>
              <w:tabs>
                <w:tab w:val="left" w:pos="3336"/>
              </w:tabs>
              <w:spacing w:after="0" w:line="240" w:lineRule="auto"/>
              <w:jc w:val="both"/>
              <w:rPr>
                <w:rFonts w:ascii="Times New Roman" w:hAnsi="Times New Roman" w:cs="Times New Roman"/>
                <w:sz w:val="24"/>
                <w:szCs w:val="24"/>
              </w:rPr>
            </w:pPr>
            <w:r w:rsidRPr="002D40CA">
              <w:rPr>
                <w:rFonts w:ascii="Times New Roman" w:hAnsi="Times New Roman" w:cs="Times New Roman"/>
                <w:sz w:val="24"/>
                <w:szCs w:val="24"/>
              </w:rPr>
              <w:t>Глава Артемовского муниципального образования</w:t>
            </w:r>
          </w:p>
          <w:p w:rsidR="002D40CA" w:rsidRPr="002D40CA" w:rsidRDefault="002D40CA" w:rsidP="002D40CA">
            <w:pPr>
              <w:tabs>
                <w:tab w:val="left" w:pos="3336"/>
              </w:tabs>
              <w:spacing w:after="0" w:line="240" w:lineRule="auto"/>
              <w:jc w:val="both"/>
              <w:rPr>
                <w:rFonts w:ascii="Times New Roman" w:hAnsi="Times New Roman" w:cs="Times New Roman"/>
                <w:sz w:val="24"/>
                <w:szCs w:val="24"/>
              </w:rPr>
            </w:pPr>
            <w:r w:rsidRPr="002D40CA">
              <w:rPr>
                <w:rFonts w:ascii="Times New Roman" w:hAnsi="Times New Roman" w:cs="Times New Roman"/>
                <w:sz w:val="24"/>
                <w:szCs w:val="24"/>
              </w:rPr>
              <w:t>________________М.А. Григорьева</w:t>
            </w:r>
          </w:p>
        </w:tc>
      </w:tr>
    </w:tbl>
    <w:p w:rsidR="002D40CA" w:rsidRPr="002D40CA" w:rsidRDefault="002D40CA" w:rsidP="002D40CA">
      <w:pPr>
        <w:tabs>
          <w:tab w:val="left" w:pos="3336"/>
        </w:tabs>
        <w:spacing w:after="0" w:line="240" w:lineRule="auto"/>
        <w:rPr>
          <w:rFonts w:ascii="Times New Roman" w:hAnsi="Times New Roman" w:cs="Times New Roman"/>
          <w:sz w:val="24"/>
          <w:szCs w:val="24"/>
        </w:rPr>
      </w:pPr>
    </w:p>
    <w:p w:rsidR="002D40CA" w:rsidRPr="002D40CA" w:rsidRDefault="002D40CA" w:rsidP="002D40CA">
      <w:pPr>
        <w:tabs>
          <w:tab w:val="left" w:pos="3336"/>
        </w:tabs>
        <w:spacing w:after="0" w:line="240" w:lineRule="auto"/>
        <w:rPr>
          <w:rFonts w:ascii="Times New Roman" w:hAnsi="Times New Roman" w:cs="Times New Roman"/>
          <w:sz w:val="24"/>
          <w:szCs w:val="24"/>
        </w:rPr>
      </w:pPr>
      <w:r w:rsidRPr="002D40CA">
        <w:rPr>
          <w:rFonts w:ascii="Times New Roman" w:hAnsi="Times New Roman" w:cs="Times New Roman"/>
          <w:sz w:val="24"/>
          <w:szCs w:val="24"/>
        </w:rPr>
        <w:t xml:space="preserve">                                                                                       Решение подписано: </w:t>
      </w:r>
      <w:r w:rsidR="003B297C">
        <w:rPr>
          <w:rFonts w:ascii="Times New Roman" w:hAnsi="Times New Roman" w:cs="Times New Roman"/>
          <w:sz w:val="24"/>
          <w:szCs w:val="24"/>
        </w:rPr>
        <w:t>18 мая 2026 года</w:t>
      </w:r>
    </w:p>
    <w:p w:rsidR="002D40CA" w:rsidRPr="002D40CA" w:rsidRDefault="002D40CA" w:rsidP="002D40CA">
      <w:pPr>
        <w:tabs>
          <w:tab w:val="left" w:pos="3336"/>
        </w:tabs>
        <w:spacing w:after="0" w:line="240" w:lineRule="auto"/>
        <w:rPr>
          <w:rFonts w:ascii="Times New Roman" w:hAnsi="Times New Roman" w:cs="Times New Roman"/>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567"/>
        <w:gridCol w:w="2268"/>
        <w:gridCol w:w="1276"/>
        <w:gridCol w:w="1275"/>
        <w:gridCol w:w="142"/>
        <w:gridCol w:w="1276"/>
      </w:tblGrid>
      <w:tr w:rsidR="002D40CA" w:rsidRPr="002D40CA" w:rsidTr="002D40CA">
        <w:trPr>
          <w:trHeight w:val="286"/>
        </w:trPr>
        <w:tc>
          <w:tcPr>
            <w:tcW w:w="10490" w:type="dxa"/>
            <w:gridSpan w:val="7"/>
            <w:tcBorders>
              <w:top w:val="nil"/>
              <w:left w:val="nil"/>
              <w:bottom w:val="nil"/>
              <w:right w:val="nil"/>
            </w:tcBorders>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iCs/>
                <w:sz w:val="24"/>
                <w:szCs w:val="24"/>
              </w:rPr>
            </w:pPr>
            <w:r w:rsidRPr="002D40CA">
              <w:rPr>
                <w:rFonts w:ascii="Times New Roman" w:hAnsi="Times New Roman" w:cs="Times New Roman"/>
                <w:iCs/>
                <w:sz w:val="24"/>
                <w:szCs w:val="24"/>
              </w:rPr>
              <w:t>Приложение 1</w:t>
            </w:r>
          </w:p>
          <w:p w:rsidR="002D40CA" w:rsidRPr="002D40CA" w:rsidRDefault="002D40CA" w:rsidP="002D40CA">
            <w:pPr>
              <w:spacing w:after="0" w:line="240" w:lineRule="auto"/>
              <w:jc w:val="right"/>
              <w:rPr>
                <w:rFonts w:ascii="Times New Roman" w:hAnsi="Times New Roman" w:cs="Times New Roman"/>
                <w:iCs/>
                <w:sz w:val="24"/>
                <w:szCs w:val="24"/>
              </w:rPr>
            </w:pPr>
            <w:r w:rsidRPr="002D40CA">
              <w:rPr>
                <w:rFonts w:ascii="Times New Roman" w:hAnsi="Times New Roman" w:cs="Times New Roman"/>
                <w:iCs/>
                <w:sz w:val="24"/>
                <w:szCs w:val="24"/>
              </w:rPr>
              <w:t>к решению Думы Артемовского городского поселения</w:t>
            </w:r>
          </w:p>
          <w:p w:rsidR="002D40CA" w:rsidRPr="002D40CA" w:rsidRDefault="002D40CA" w:rsidP="002D40CA">
            <w:pPr>
              <w:spacing w:after="0" w:line="240" w:lineRule="auto"/>
              <w:jc w:val="right"/>
              <w:rPr>
                <w:rFonts w:ascii="Times New Roman" w:hAnsi="Times New Roman" w:cs="Times New Roman"/>
                <w:iCs/>
                <w:sz w:val="24"/>
                <w:szCs w:val="24"/>
              </w:rPr>
            </w:pPr>
            <w:r w:rsidRPr="002D40CA">
              <w:rPr>
                <w:rFonts w:ascii="Times New Roman" w:hAnsi="Times New Roman" w:cs="Times New Roman"/>
                <w:iCs/>
                <w:sz w:val="24"/>
                <w:szCs w:val="24"/>
              </w:rPr>
              <w:t>«Об утверждении отчета об исполнении бюджета</w:t>
            </w:r>
          </w:p>
          <w:p w:rsidR="002D40CA" w:rsidRPr="002D40CA" w:rsidRDefault="002D40CA" w:rsidP="002D40CA">
            <w:pPr>
              <w:spacing w:after="0" w:line="240" w:lineRule="auto"/>
              <w:jc w:val="right"/>
              <w:rPr>
                <w:rFonts w:ascii="Times New Roman" w:hAnsi="Times New Roman" w:cs="Times New Roman"/>
                <w:iCs/>
                <w:sz w:val="24"/>
                <w:szCs w:val="24"/>
              </w:rPr>
            </w:pPr>
            <w:r w:rsidRPr="002D40CA">
              <w:rPr>
                <w:rFonts w:ascii="Times New Roman" w:hAnsi="Times New Roman" w:cs="Times New Roman"/>
                <w:iCs/>
                <w:sz w:val="24"/>
                <w:szCs w:val="24"/>
              </w:rPr>
              <w:t>Артемовского муниципального образования за 2025 год»</w:t>
            </w:r>
          </w:p>
          <w:p w:rsidR="002D40CA" w:rsidRPr="002D40CA" w:rsidRDefault="002D40CA" w:rsidP="002D40CA">
            <w:pPr>
              <w:spacing w:after="0" w:line="240" w:lineRule="auto"/>
              <w:jc w:val="right"/>
              <w:rPr>
                <w:rFonts w:ascii="Times New Roman" w:hAnsi="Times New Roman" w:cs="Times New Roman"/>
                <w:iCs/>
                <w:sz w:val="24"/>
                <w:szCs w:val="24"/>
              </w:rPr>
            </w:pPr>
            <w:r w:rsidRPr="002D40CA">
              <w:rPr>
                <w:rFonts w:ascii="Times New Roman" w:hAnsi="Times New Roman" w:cs="Times New Roman"/>
                <w:iCs/>
                <w:sz w:val="24"/>
                <w:szCs w:val="24"/>
              </w:rPr>
              <w:t>от 18 мая 2026 года № 8</w:t>
            </w:r>
          </w:p>
        </w:tc>
      </w:tr>
      <w:tr w:rsidR="002D40CA" w:rsidRPr="002D40CA" w:rsidTr="002D40CA">
        <w:trPr>
          <w:trHeight w:val="62"/>
        </w:trPr>
        <w:tc>
          <w:tcPr>
            <w:tcW w:w="10490" w:type="dxa"/>
            <w:gridSpan w:val="7"/>
            <w:tcBorders>
              <w:top w:val="nil"/>
              <w:left w:val="nil"/>
              <w:bottom w:val="single" w:sz="4" w:space="0" w:color="auto"/>
              <w:right w:val="nil"/>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color w:val="000000"/>
                <w:sz w:val="24"/>
                <w:szCs w:val="24"/>
              </w:rPr>
            </w:pPr>
            <w:r w:rsidRPr="002D40CA">
              <w:rPr>
                <w:rFonts w:ascii="Times New Roman" w:hAnsi="Times New Roman" w:cs="Times New Roman"/>
                <w:b/>
                <w:bCs/>
                <w:color w:val="000000"/>
                <w:sz w:val="24"/>
                <w:szCs w:val="24"/>
              </w:rPr>
              <w:t>Годовой отчет об исполнении бюджета Артемовского муниципального образования за 2025 год</w:t>
            </w:r>
          </w:p>
          <w:p w:rsidR="002D40CA" w:rsidRPr="002D40CA" w:rsidRDefault="002D40CA" w:rsidP="002D40CA">
            <w:pPr>
              <w:spacing w:after="0" w:line="240" w:lineRule="auto"/>
              <w:jc w:val="center"/>
              <w:rPr>
                <w:rFonts w:ascii="Times New Roman" w:hAnsi="Times New Roman" w:cs="Times New Roman"/>
                <w:b/>
                <w:bCs/>
                <w:color w:val="000000"/>
                <w:sz w:val="24"/>
                <w:szCs w:val="24"/>
              </w:rPr>
            </w:pPr>
            <w:r w:rsidRPr="002D40CA">
              <w:rPr>
                <w:rFonts w:ascii="Times New Roman" w:hAnsi="Times New Roman" w:cs="Times New Roman"/>
                <w:b/>
                <w:bCs/>
                <w:color w:val="000000"/>
                <w:sz w:val="24"/>
                <w:szCs w:val="24"/>
              </w:rPr>
              <w:t>1. Доходы</w:t>
            </w:r>
          </w:p>
        </w:tc>
      </w:tr>
      <w:tr w:rsidR="002D40CA" w:rsidRPr="002D40CA" w:rsidTr="002D40CA">
        <w:trPr>
          <w:trHeight w:val="423"/>
        </w:trPr>
        <w:tc>
          <w:tcPr>
            <w:tcW w:w="3686"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Наименование показателя</w:t>
            </w:r>
          </w:p>
        </w:tc>
        <w:tc>
          <w:tcPr>
            <w:tcW w:w="567"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Код строки</w:t>
            </w:r>
          </w:p>
        </w:tc>
        <w:tc>
          <w:tcPr>
            <w:tcW w:w="2268"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Код дохода по бюджетной классификации</w:t>
            </w:r>
          </w:p>
        </w:tc>
        <w:tc>
          <w:tcPr>
            <w:tcW w:w="1276"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Утвержденные бюджетные назначения</w:t>
            </w:r>
          </w:p>
        </w:tc>
        <w:tc>
          <w:tcPr>
            <w:tcW w:w="1275"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Исполнено</w:t>
            </w:r>
          </w:p>
        </w:tc>
        <w:tc>
          <w:tcPr>
            <w:tcW w:w="1418" w:type="dxa"/>
            <w:gridSpan w:val="2"/>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Неисполненные назначения</w:t>
            </w:r>
          </w:p>
        </w:tc>
      </w:tr>
      <w:tr w:rsidR="002D40CA" w:rsidRPr="002D40CA" w:rsidTr="002D40CA">
        <w:trPr>
          <w:trHeight w:val="423"/>
        </w:trPr>
        <w:tc>
          <w:tcPr>
            <w:tcW w:w="3686"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567"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226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276"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275"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418" w:type="dxa"/>
            <w:gridSpan w:val="2"/>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r>
      <w:tr w:rsidR="002D40CA" w:rsidRPr="002D40CA" w:rsidTr="002D40CA">
        <w:trPr>
          <w:trHeight w:val="423"/>
        </w:trPr>
        <w:tc>
          <w:tcPr>
            <w:tcW w:w="3686"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567"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226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276"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275"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418" w:type="dxa"/>
            <w:gridSpan w:val="2"/>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r>
      <w:tr w:rsidR="002D40CA" w:rsidRPr="002D40CA" w:rsidTr="002D40CA">
        <w:trPr>
          <w:trHeight w:val="285"/>
        </w:trPr>
        <w:tc>
          <w:tcPr>
            <w:tcW w:w="368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бюджета - всего</w:t>
            </w:r>
          </w:p>
        </w:tc>
        <w:tc>
          <w:tcPr>
            <w:tcW w:w="567"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54831887,39</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68542294,49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1680036,21</w:t>
            </w:r>
          </w:p>
        </w:tc>
      </w:tr>
      <w:tr w:rsidR="002D40CA" w:rsidRPr="002D40CA" w:rsidTr="002D40CA">
        <w:trPr>
          <w:trHeight w:val="128"/>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в том числе:</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r>
      <w:tr w:rsidR="002D40CA" w:rsidRPr="002D40CA" w:rsidTr="002D40CA">
        <w:trPr>
          <w:trHeight w:val="30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НАЛОГОВЫЕ И НЕНАЛОГОВЫЕ ДОХОДЫ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35746178,72</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50211498,79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925 123,24</w:t>
            </w:r>
          </w:p>
        </w:tc>
      </w:tr>
      <w:tr w:rsidR="002D40CA" w:rsidRPr="002D40CA" w:rsidTr="002D40CA">
        <w:trPr>
          <w:trHeight w:val="30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НАЛОГИ НА ПРИБЫЛЬ, ДОХОДЫ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30154100,00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44545117,33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329 343,27</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90410102000010000110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30154100,00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44545117,33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329 343,27</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w:t>
            </w:r>
            <w:r w:rsidRPr="002D40CA">
              <w:rPr>
                <w:rFonts w:ascii="Times New Roman" w:hAnsi="Times New Roman" w:cs="Times New Roman"/>
                <w:color w:val="000000"/>
                <w:sz w:val="20"/>
                <w:szCs w:val="20"/>
              </w:rPr>
              <w:lastRenderedPageBreak/>
              <w:t>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90410102010010000110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15000000,00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28786155,64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59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90410102010011000110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15000000,00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28786155,64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1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90410102020010000110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1 100,00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1 100,00</w:t>
            </w:r>
          </w:p>
        </w:tc>
      </w:tr>
      <w:tr w:rsidR="002D40CA" w:rsidRPr="002D40CA" w:rsidTr="002D40CA">
        <w:trPr>
          <w:trHeight w:val="22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90410102030010000110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45 240,02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24 759,98</w:t>
            </w:r>
          </w:p>
        </w:tc>
      </w:tr>
      <w:tr w:rsidR="002D40CA" w:rsidRPr="002D40CA" w:rsidTr="002D40CA">
        <w:trPr>
          <w:trHeight w:val="11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90410102030011000110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44 218,50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5 781,50</w:t>
            </w:r>
          </w:p>
        </w:tc>
      </w:tr>
      <w:tr w:rsidR="002D40CA" w:rsidRPr="002D40CA" w:rsidTr="002D40CA">
        <w:trPr>
          <w:trHeight w:val="11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90410102030013000110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1 021,52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18 978,48</w:t>
            </w:r>
          </w:p>
        </w:tc>
      </w:tr>
      <w:tr w:rsidR="002D40CA" w:rsidRPr="002D40CA" w:rsidTr="002D40CA">
        <w:trPr>
          <w:trHeight w:val="13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90410102040010000110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1 000,00</w:t>
            </w:r>
          </w:p>
        </w:tc>
      </w:tr>
      <w:tr w:rsidR="002D40CA" w:rsidRPr="002D40CA" w:rsidTr="002D40CA">
        <w:trPr>
          <w:trHeight w:val="273"/>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90410102040011000110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1 000,00</w:t>
            </w:r>
          </w:p>
        </w:tc>
      </w:tr>
      <w:tr w:rsidR="002D40CA" w:rsidRPr="002D40CA" w:rsidTr="0063686E">
        <w:trPr>
          <w:trHeight w:val="438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w:t>
            </w:r>
            <w:r w:rsidRPr="002D40CA">
              <w:rPr>
                <w:rFonts w:ascii="Times New Roman" w:hAnsi="Times New Roman" w:cs="Times New Roman"/>
                <w:color w:val="000000"/>
                <w:sz w:val="20"/>
                <w:szCs w:val="20"/>
              </w:rPr>
              <w:lastRenderedPageBreak/>
              <w:t>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90410102080010000110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216 000,00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1 017 625,95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1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90410102080011000110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216 000,00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1 017 625,95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820AF5">
        <w:trPr>
          <w:trHeight w:val="416"/>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90410102150010000110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72 410,00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40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90410102150011000110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72 410,00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91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90410102210010000110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14862000,00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14559516,71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302 483,29</w:t>
            </w:r>
          </w:p>
        </w:tc>
      </w:tr>
      <w:tr w:rsidR="002D40CA" w:rsidRPr="002D40CA" w:rsidTr="002D40CA">
        <w:trPr>
          <w:trHeight w:val="91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90410102230010000110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64 169,01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3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90410102230011000110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64 169,01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 xml:space="preserve">НАЛОГИ НА ТОВАРЫ (РАБОТЫ, УСЛУГИ), РЕАЛИЗУЕМЫЕ НА </w:t>
            </w:r>
            <w:r w:rsidRPr="002D40CA">
              <w:rPr>
                <w:rFonts w:ascii="Times New Roman" w:hAnsi="Times New Roman" w:cs="Times New Roman"/>
                <w:color w:val="000000"/>
                <w:sz w:val="20"/>
                <w:szCs w:val="20"/>
              </w:rPr>
              <w:lastRenderedPageBreak/>
              <w:t>ТЕРРИТОРИИ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1 398 300,00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1 184 546,74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213 969,32</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Акцизы по подакцизным товарам (продукции), производимым на территории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90410302000010000110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1 398 300,00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1 184 546,74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213 969,32</w:t>
            </w:r>
          </w:p>
        </w:tc>
      </w:tr>
      <w:tr w:rsidR="002D40CA" w:rsidRPr="002D40CA" w:rsidTr="002D40CA">
        <w:trPr>
          <w:trHeight w:val="1140"/>
        </w:trPr>
        <w:tc>
          <w:tcPr>
            <w:tcW w:w="3686" w:type="dxa"/>
            <w:shd w:val="clear" w:color="auto" w:fill="auto"/>
            <w:vAlign w:val="bottom"/>
            <w:hideMark/>
          </w:tcPr>
          <w:p w:rsidR="002D40CA" w:rsidRPr="002D40CA" w:rsidRDefault="002D40CA" w:rsidP="002D40CA">
            <w:pPr>
              <w:spacing w:after="0" w:line="240" w:lineRule="auto"/>
              <w:ind w:firstLineChars="200" w:firstLine="400"/>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90410302230010000110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731 300,00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600 894,92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130 405,08</w:t>
            </w:r>
          </w:p>
        </w:tc>
      </w:tr>
      <w:tr w:rsidR="002D40CA" w:rsidRPr="002D40CA" w:rsidTr="002D40CA">
        <w:trPr>
          <w:trHeight w:val="181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90410302231010000110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731 300,00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600 894,92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130 405,08</w:t>
            </w:r>
          </w:p>
        </w:tc>
      </w:tr>
      <w:tr w:rsidR="002D40CA" w:rsidRPr="002D40CA" w:rsidTr="002D40CA">
        <w:trPr>
          <w:trHeight w:val="8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90410302240010000110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3 516,06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20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90410302241010000110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3 516,06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1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90410302250010000110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738 600,00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640 217,20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98 382,80</w:t>
            </w:r>
          </w:p>
        </w:tc>
      </w:tr>
      <w:tr w:rsidR="002D40CA" w:rsidRPr="002D40CA" w:rsidTr="002D40CA">
        <w:trPr>
          <w:trHeight w:val="181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90410302251010000110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738 600,00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640 217,20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98 382,80</w:t>
            </w:r>
          </w:p>
        </w:tc>
      </w:tr>
      <w:tr w:rsidR="002D40CA" w:rsidRPr="002D40CA" w:rsidTr="002D40CA">
        <w:trPr>
          <w:trHeight w:val="11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90410302260010000110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-74 900,00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-60 081,44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-14 818,56</w:t>
            </w:r>
          </w:p>
        </w:tc>
      </w:tr>
      <w:tr w:rsidR="002D40CA" w:rsidRPr="002D40CA" w:rsidTr="002D40CA">
        <w:trPr>
          <w:trHeight w:val="181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90410302261010000110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-74 900,00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-60 081,44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-14 818,56</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НАЛОГИ НА ИМУЩЕСТВО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90410600000000000000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517 700,00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357 415,44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160 284,56</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имущество физических лиц</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90410601000000000110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229 576,62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70 423,38</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90410601030130000110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229 576,62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70 423,38</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Земельный налог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90410606000000000110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217 700,00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127 838,82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89 861,18</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Земельный налог с организаций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90410606030000000110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111 478,82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88 521,18</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90410606033130000110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111 478,82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88 521,18</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Земельный налог с физических лиц</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90410606040000000110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17 700,00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16 360,00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1 340,00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90410606043130000110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17 700,00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16 360,00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1 340,00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ГОСУДАРСТВЕННАЯ ПОШЛИНА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90410800000000000000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5 030,00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1 270,00</w:t>
            </w:r>
          </w:p>
        </w:tc>
      </w:tr>
      <w:tr w:rsidR="002D40CA" w:rsidRPr="002D40CA" w:rsidTr="002D40CA">
        <w:trPr>
          <w:trHeight w:val="69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90410804000010000110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5 030,00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1 270,00</w:t>
            </w:r>
          </w:p>
        </w:tc>
      </w:tr>
      <w:tr w:rsidR="002D40CA" w:rsidRPr="002D40CA" w:rsidTr="0063686E">
        <w:trPr>
          <w:trHeight w:val="56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 xml:space="preserve">Государственная пошлина за совершение нотариальных действий должностными лицами органов местного самоуправления, </w:t>
            </w:r>
            <w:r w:rsidRPr="002D40CA">
              <w:rPr>
                <w:rFonts w:ascii="Times New Roman" w:hAnsi="Times New Roman" w:cs="Times New Roman"/>
                <w:color w:val="000000"/>
                <w:sz w:val="20"/>
                <w:szCs w:val="20"/>
              </w:rPr>
              <w:lastRenderedPageBreak/>
              <w:t>уполномоченными в соответствии с законодательными актами Российской Федерации на совершение нотариальных действий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90410804020010000110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5 030,00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1 270,00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ind w:firstLineChars="200" w:firstLine="400"/>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 xml:space="preserve">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90410804020011000110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4 730,00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1 270,00</w:t>
            </w:r>
          </w:p>
        </w:tc>
      </w:tr>
      <w:tr w:rsidR="002D40CA" w:rsidRPr="002D40CA" w:rsidTr="002D40CA">
        <w:trPr>
          <w:trHeight w:val="11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90410804020014000110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69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2 971 435,88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3 314 497,66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220 256,09</w:t>
            </w:r>
          </w:p>
        </w:tc>
      </w:tr>
      <w:tr w:rsidR="002D40CA" w:rsidRPr="002D40CA" w:rsidTr="002D40CA">
        <w:trPr>
          <w:trHeight w:val="13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90411105000000000120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2 000 000,00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2 563 316,04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1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90411105010000000120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2 000 000,00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2 563 316,04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3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90411105013130000120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2 000 000,00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2 563 316,04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91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90411105400000000120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4 001,83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59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90411105430000000120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4 001,83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29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90411105430130000120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4 001,83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13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90411109000000000120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967 435,88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747 179,79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220 256,09</w:t>
            </w:r>
          </w:p>
        </w:tc>
      </w:tr>
      <w:tr w:rsidR="002D40CA" w:rsidRPr="002D40CA" w:rsidTr="002D40CA">
        <w:trPr>
          <w:trHeight w:val="556"/>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90411109040000000120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967 435,88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747 179,79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220 256,09</w:t>
            </w:r>
          </w:p>
        </w:tc>
      </w:tr>
      <w:tr w:rsidR="002D40CA" w:rsidRPr="002D40CA" w:rsidTr="002D40CA">
        <w:trPr>
          <w:trHeight w:val="13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90411109045130000120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967 435,88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747 179,79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220 256,09</w:t>
            </w:r>
          </w:p>
        </w:tc>
      </w:tr>
      <w:tr w:rsidR="002D40CA" w:rsidRPr="002D40CA" w:rsidTr="00820AF5">
        <w:trPr>
          <w:trHeight w:val="134"/>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ОКАЗАНИЯ ПЛАТНЫХ УСЛУГ И КОМПЕНСАЦИИ ЗАТРАТ ГОСУДАРСТВА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90411300000000000000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637 142,84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737 224,83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30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компенсации затрат государства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90411302000000000130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637 142,84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737 224,83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поступающие в порядке возмещения расходов, понесенных в связи с эксплуатацией имущества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90411302060000000130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414 000,00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514 081,99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69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поступающие в порядке возмещения расходов, понесенных в связи с эксплуатацией имущества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90411302065130000130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414 000,00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514 081,99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30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Прочие доходы от компенсации затрат государства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90411302990000000130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223 142,84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223 142,84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Прочие доходы от компенсации затрат бюджетов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90411302995130000130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223 142,84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223 142,84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30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ШТРАФЫ, САНКЦИИ, ВОЗМЕЩЕНИЕ УЩЕРБА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90411600000000000000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61 500,00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67 666,79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204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90411618000020000140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61 500,00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67 666,79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БЕЗВОЗМЕЗДНЫЕ ПОСТУПЛЕНИЯ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19085708,67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18330795,70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754 912,97</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БЕЗВОЗМЕЗДНЫЕ ПОСТУПЛЕНИЯ ОТ ДРУГИХ БЮДЖЕТОВ БЮДЖЕТНОЙ СИСТЕМЫ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19085708,67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18330795,70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754 912,97</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Дотации бюджетам бюджетной системы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90420210000000000150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6 186 900,00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6 186 900,00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69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90420216001000000150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6 186 900,00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6 186 900,00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69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Дотации бюджетам городских поселений на выравнивание бюджетной обеспеченности из бюджетов муниципальных районов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90420216001130000150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6 186 900,00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6 186 900,00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Субсидии бюджетам бюджетной системы Российской Федерации (межбюджетные субсидии)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90420220000000000150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698 300,00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298 300,00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400 000,00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Прочие субсидии</w:t>
            </w:r>
          </w:p>
        </w:tc>
        <w:tc>
          <w:tcPr>
            <w:tcW w:w="567" w:type="dxa"/>
            <w:shd w:val="clear" w:color="auto" w:fill="auto"/>
            <w:noWrap/>
            <w:vAlign w:val="bottom"/>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bottom"/>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90420229999000000150</w:t>
            </w:r>
          </w:p>
        </w:tc>
        <w:tc>
          <w:tcPr>
            <w:tcW w:w="1276" w:type="dxa"/>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color w:val="000000"/>
                <w:sz w:val="20"/>
                <w:szCs w:val="20"/>
              </w:rPr>
            </w:pPr>
            <w:r w:rsidRPr="002D40CA">
              <w:rPr>
                <w:rFonts w:ascii="Times New Roman" w:hAnsi="Times New Roman" w:cs="Times New Roman"/>
                <w:color w:val="000000"/>
                <w:sz w:val="20"/>
                <w:szCs w:val="20"/>
              </w:rPr>
              <w:t>698 300,00</w:t>
            </w:r>
          </w:p>
        </w:tc>
        <w:tc>
          <w:tcPr>
            <w:tcW w:w="1275" w:type="dxa"/>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color w:val="000000"/>
                <w:sz w:val="20"/>
                <w:szCs w:val="20"/>
              </w:rPr>
            </w:pPr>
            <w:r w:rsidRPr="002D40CA">
              <w:rPr>
                <w:rFonts w:ascii="Times New Roman" w:hAnsi="Times New Roman" w:cs="Times New Roman"/>
                <w:color w:val="000000"/>
                <w:sz w:val="20"/>
                <w:szCs w:val="20"/>
              </w:rPr>
              <w:t>298 300,00</w:t>
            </w:r>
          </w:p>
        </w:tc>
        <w:tc>
          <w:tcPr>
            <w:tcW w:w="1418" w:type="dxa"/>
            <w:gridSpan w:val="2"/>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color w:val="000000"/>
                <w:sz w:val="20"/>
                <w:szCs w:val="20"/>
              </w:rPr>
            </w:pPr>
            <w:r w:rsidRPr="002D40CA">
              <w:rPr>
                <w:rFonts w:ascii="Times New Roman" w:hAnsi="Times New Roman" w:cs="Times New Roman"/>
                <w:color w:val="000000"/>
                <w:sz w:val="20"/>
                <w:szCs w:val="20"/>
              </w:rPr>
              <w:t>400 000,00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Прочие субсидии бюджетам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90420229999130000150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698 300,00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298 300,00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400 000,00</w:t>
            </w:r>
          </w:p>
        </w:tc>
      </w:tr>
      <w:tr w:rsidR="002D40CA" w:rsidRPr="002D40CA" w:rsidTr="002D40CA">
        <w:trPr>
          <w:trHeight w:val="30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Субвенции бюджетам бюджетной системы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90420230000000000150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344 300,00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343 600,00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Субвенции местным бюджетам на выполнение передаваемых полномочий субъектов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90420230024000000150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Субвенции бюджетам городских поселений на выполнение передаваемых полномочий субъектов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90420230024130000150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700,00</w:t>
            </w:r>
          </w:p>
        </w:tc>
      </w:tr>
      <w:tr w:rsidR="002D40CA" w:rsidRPr="002D40CA" w:rsidTr="002D40CA">
        <w:trPr>
          <w:trHeight w:val="30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90420235118000000150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343 600,00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343 600,00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91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90420235118130000150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343 600,00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343 600,00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Иные межбюджетные трансферты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90420240000000000150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11856208,67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11501995,70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354 212,97</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Прочие межбюджетные трансферты, передаваемые бюджетам</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90420249999000000150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11856208,67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11501995,70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354 212,97</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Прочие межбюджетные трансферты, передаваемые бюджетам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90420249999130000150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11856208,67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11501995,70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354 212,97</w:t>
            </w:r>
          </w:p>
        </w:tc>
      </w:tr>
      <w:tr w:rsidR="002D40CA" w:rsidRPr="002D40CA" w:rsidTr="002D40CA">
        <w:trPr>
          <w:trHeight w:val="242"/>
        </w:trPr>
        <w:tc>
          <w:tcPr>
            <w:tcW w:w="10490" w:type="dxa"/>
            <w:gridSpan w:val="7"/>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Расходы бюджета</w:t>
            </w:r>
          </w:p>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sz w:val="20"/>
                <w:szCs w:val="20"/>
              </w:rPr>
              <w:t>Форма 0503117  с.2</w:t>
            </w:r>
          </w:p>
        </w:tc>
      </w:tr>
      <w:tr w:rsidR="002D40CA" w:rsidRPr="002D40CA" w:rsidTr="002D40CA">
        <w:trPr>
          <w:trHeight w:val="318"/>
        </w:trPr>
        <w:tc>
          <w:tcPr>
            <w:tcW w:w="368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Наименование показателя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Код строки</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Код расхода по бюджетной классификации</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Утвержденные бюджетные назначения</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Исполнено</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sz w:val="20"/>
                <w:szCs w:val="20"/>
              </w:rPr>
              <w:t>Неисполненные назначения</w:t>
            </w:r>
          </w:p>
        </w:tc>
      </w:tr>
      <w:tr w:rsidR="002D40CA" w:rsidRPr="002D40CA" w:rsidTr="002D40CA">
        <w:trPr>
          <w:trHeight w:val="104"/>
        </w:trPr>
        <w:tc>
          <w:tcPr>
            <w:tcW w:w="368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бюджета - всего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x</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65118982,49</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57846424,20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7 272 558,29</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в том числе:</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r>
      <w:tr w:rsidR="002D40CA" w:rsidRPr="002D40CA" w:rsidTr="002D40CA">
        <w:trPr>
          <w:trHeight w:val="370"/>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ОБЩЕГОСУДАРСТВЕННЫЕ ВОПРОСЫ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28999342,21</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28143562,56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855 779,65</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2357704,71</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2318918,71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38 786,00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2 357 704,71</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2 318 918,71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38 786,00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"Обеспечение деятельности органов местного самоуправления поселения"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2 357 704,71</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2 318 918,71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38 786,00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по оплате труда и начисления на выплаты по оплате труда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90401020500110110000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2 282 704,71</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2 282 704,71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90401020500110110100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2 282 704,71</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2 282 704,71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90401020500110110120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2 282 704,71</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2 282 704,71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Фонд оплаты труда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90401020500110110121</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1 753 229,43</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1 753 229,43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90401020500110110129</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529 475,28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529 475,28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обеспечение органов местного самоуправления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90401020500110190000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36 214,00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38 786,00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90401020500110190100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36 214,00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38 786,00</w:t>
            </w:r>
          </w:p>
        </w:tc>
      </w:tr>
      <w:tr w:rsidR="002D40CA" w:rsidRPr="002D40CA" w:rsidTr="0063686E">
        <w:trPr>
          <w:trHeight w:val="58"/>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Расходы на выплату персоналу государственных (муниципальных) </w:t>
            </w:r>
            <w:r w:rsidRPr="002D40CA">
              <w:rPr>
                <w:rFonts w:ascii="Times New Roman" w:hAnsi="Times New Roman" w:cs="Times New Roman"/>
                <w:sz w:val="20"/>
                <w:szCs w:val="20"/>
              </w:rPr>
              <w:lastRenderedPageBreak/>
              <w:t>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90401020500110190120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36 214,00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38 786,00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Иные выплаты персоналу государственных (муниципальных) органов, за исключением фонда оплаты труда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90401020500110190122</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36 214,00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38 786,00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2 139 878,38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2 077 293,82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62 584,56</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2 139 878,38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2 077 293,82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62 584,56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"Обеспечение деятельности органов местного самоуправления поселения"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2 139 878,38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2 077 293,82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62 584,56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по оплате труда и начисления на выплаты по оплате труда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90401030500110110000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1 537 878,38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1 537 878,38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90401030500110110100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1 537 878,38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1 537 878,38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90401030500110110120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1 537 878,38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1 537 878,38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Фонд оплаты труда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90401030500110110121</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1 181 166,20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1 181 166,20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90401030500110110129</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356 712,18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356 712,18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обеспечение органов местного самоуправления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539 415,44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62 584,56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90401030500110190100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39 000,00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39 000,00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39 000,00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39 000,00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выплаты персоналу государственных (муниципальных) органов, за исключением фонда оплаты труда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90401030500110190122</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39 000,00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39 000,00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562 000,00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539 415,44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22 584,56</w:t>
            </w:r>
          </w:p>
        </w:tc>
      </w:tr>
      <w:tr w:rsidR="002D40CA" w:rsidRPr="002D40CA" w:rsidTr="0063686E">
        <w:trPr>
          <w:trHeight w:val="58"/>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Закупка товаров, работ и услуг для обеспечения государственных </w:t>
            </w:r>
            <w:r w:rsidRPr="002D40CA">
              <w:rPr>
                <w:rFonts w:ascii="Times New Roman" w:hAnsi="Times New Roman" w:cs="Times New Roman"/>
                <w:sz w:val="20"/>
                <w:szCs w:val="20"/>
              </w:rPr>
              <w:lastRenderedPageBreak/>
              <w:t>(муниципальных)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562 000,00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539 415,44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22 584,56</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rPr>
                <w:rFonts w:ascii="Times New Roman" w:hAnsi="Times New Roman" w:cs="Times New Roman"/>
                <w:sz w:val="20"/>
                <w:szCs w:val="20"/>
              </w:rPr>
            </w:pPr>
            <w:r w:rsidRPr="002D40CA">
              <w:rPr>
                <w:rFonts w:ascii="Times New Roman" w:hAnsi="Times New Roman" w:cs="Times New Roman"/>
                <w:sz w:val="20"/>
                <w:szCs w:val="20"/>
              </w:rPr>
              <w:lastRenderedPageBreak/>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562 000,00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539 415,44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22 584,56</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rPr>
                <w:rFonts w:ascii="Times New Roman" w:hAnsi="Times New Roman" w:cs="Times New Roman"/>
                <w:sz w:val="20"/>
                <w:szCs w:val="20"/>
              </w:rPr>
            </w:pPr>
            <w:r w:rsidRPr="002D40CA">
              <w:rPr>
                <w:rFonts w:ascii="Times New Roman" w:hAnsi="Times New Roman" w:cs="Times New Roman"/>
                <w:sz w:val="20"/>
                <w:szCs w:val="20"/>
              </w:rPr>
              <w:t>Иные бюджетные ассигнования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90401030500110190800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Уплата налогов, сборов и иных платежей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90401030500110190850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Уплата прочих налогов, сборов и иных платежей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00001030500110190852</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Уплата иных платежей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90401030500110190853</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24340100,12</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23719610,28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620 489,84</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24340100,12</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23719610,28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620 489,84</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"Обеспечение деятельности органов местного самоуправления поселения"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24340100,12</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23719610,28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620 489,84</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по оплате труда и начисления на выплаты по оплате труда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90401040500110110000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17697125,34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17674884,75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22 240,59</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90401040500110110100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17697125,34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17674884,75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22 240,59</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90401040500110110120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17697125,34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17674884,75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22 240,59</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Фонд оплаты труда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90401040500110110121</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13608198,60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13598810,02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9 388,58</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90401040500110110129</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4 088 926,74</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4 076 074,73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12 852,01</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обеспечение органов местного самоуправления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4 918 974,78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4 343 860,35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575 114,43</w:t>
            </w:r>
          </w:p>
        </w:tc>
      </w:tr>
      <w:tr w:rsidR="002D40CA" w:rsidRPr="002D40CA" w:rsidTr="00820AF5">
        <w:trPr>
          <w:trHeight w:val="134"/>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90401040500110190100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133 456,00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352 544,00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133 456,00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352 544,00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выплаты персоналу государственных (муниципальных) органов, за исключением фонда оплаты труда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90401040500110190122</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486 000,00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133 456,00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352 544,00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Прочая 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3 772 751,02</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3 621 184,55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151 566,47</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3 772 751,02</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3 621 184,55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151 566,47</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bottom"/>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bottom"/>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90401040500110190244</w:t>
            </w:r>
          </w:p>
        </w:tc>
        <w:tc>
          <w:tcPr>
            <w:tcW w:w="1276" w:type="dxa"/>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sz w:val="20"/>
                <w:szCs w:val="20"/>
              </w:rPr>
              <w:t>1 848 012,00</w:t>
            </w:r>
          </w:p>
        </w:tc>
        <w:tc>
          <w:tcPr>
            <w:tcW w:w="1275" w:type="dxa"/>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sz w:val="20"/>
                <w:szCs w:val="20"/>
              </w:rPr>
              <w:t>1 782 809,49</w:t>
            </w:r>
          </w:p>
        </w:tc>
        <w:tc>
          <w:tcPr>
            <w:tcW w:w="1418" w:type="dxa"/>
            <w:gridSpan w:val="2"/>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sz w:val="20"/>
                <w:szCs w:val="20"/>
              </w:rPr>
              <w:t>65 202,51</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энергетических ресурсов</w:t>
            </w:r>
          </w:p>
        </w:tc>
        <w:tc>
          <w:tcPr>
            <w:tcW w:w="567" w:type="dxa"/>
            <w:shd w:val="clear" w:color="auto" w:fill="auto"/>
            <w:noWrap/>
            <w:vAlign w:val="bottom"/>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bottom"/>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90401040500110190247</w:t>
            </w:r>
          </w:p>
        </w:tc>
        <w:tc>
          <w:tcPr>
            <w:tcW w:w="1276" w:type="dxa"/>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sz w:val="20"/>
                <w:szCs w:val="20"/>
              </w:rPr>
              <w:t>1 924 739,02</w:t>
            </w:r>
          </w:p>
        </w:tc>
        <w:tc>
          <w:tcPr>
            <w:tcW w:w="1275" w:type="dxa"/>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sz w:val="20"/>
                <w:szCs w:val="20"/>
              </w:rPr>
              <w:t>1 838 375,06</w:t>
            </w:r>
          </w:p>
        </w:tc>
        <w:tc>
          <w:tcPr>
            <w:tcW w:w="1418" w:type="dxa"/>
            <w:gridSpan w:val="2"/>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sz w:val="20"/>
                <w:szCs w:val="20"/>
              </w:rPr>
              <w:t>86 363,96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Приобретение транспортных средств для нужд администрации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90401040500115620000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1 724 000,00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1 700 865,18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23 134,82</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90401040500115620240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1 724 000,00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1 700 865,18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23 134,82</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90401040500115620244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1 724 000,00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1 700 865,18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23 134,82</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обеспечение органов местного самоуправления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229 092,00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158 088,04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71 003,96</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бюджетные ассигнования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90401040500110190800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229 092,00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158 088,04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71 003,96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Уплата налогов, сборов и иных платежей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90401040500110190850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229 092,00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158 088,04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71 003,96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Уплата прочих налогов, сборов и иных платежей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90401040500110190852</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150 200,00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91 318,00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58 882,00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Уплата иных платежей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90401040500110190853</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78 892,00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66 770,04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12 121,96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межбюджетные трансферты на осуществление полномочий по организации и проведению мероприятий по определению поставщиков (подрядчиков, исполнителей)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90401040500119100000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324 363,59</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324 363,59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Межбюджетные трансферты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90401040500119100500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324 363,59</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324 363,59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межбюджетные трансферты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90401040500119100540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324 363,59</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324 363,59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межбюджетные трансферты на осуществление части полномочий по решению вопросов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РФ, иными федеральными законами), разрешений на ввод в эксплуатацию при осуществлении строительства, реконструкции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 земель и изъятия, в том числе путем выкупа, земельных участков в границах поселения для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90401040500119200000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106 768,17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106 768,17</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Межбюджетные трансферты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90401040500119200500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106 768,17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106 768,17</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межбюджетные трансферты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90401040500119200540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106 768,17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106 768,17</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90401060000000000000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110 959,00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27 739,75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83 219,25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Муниципальная программа Артемовского городского поселения </w:t>
            </w:r>
            <w:r w:rsidRPr="002D40CA">
              <w:rPr>
                <w:rFonts w:ascii="Times New Roman" w:hAnsi="Times New Roman" w:cs="Times New Roman"/>
                <w:sz w:val="20"/>
                <w:szCs w:val="20"/>
              </w:rPr>
              <w:lastRenderedPageBreak/>
              <w:t>"Организация деятельности по эффективности бюджетных расходов Артемовского городского поселения по решению вопросов местного значения" на 2017-2027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90401060500000000000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110 959,00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27 739,75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83 219,25</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Основное мероприятие "Обеспечение деятельности органов местного самоуправления поселения"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90401060500100000000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110 959,00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27 739,75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83 219,25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межбюджетные трансферты на осуществление полномочий по проведению внешнего муниципального финансового контроля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90401060500119300000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110 959,00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27 739,75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83 219,25</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Межбюджетные трансферты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90401060500119300500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110 959,00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27 739,75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83 219,25</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межбюджетные трансферты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90401060500119300540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110 959,00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27 739,75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83 219,25</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Резервный фонд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90401110000000000000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Непрограммные расходы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90401119000000000000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Резервный фонд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90401119100000000000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Резервные фонды администрации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90401119100010770000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бюджетные ассигнования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90401119100010770800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Резервные средства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90401119100010770870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Другие общегосударственные расходы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90401130000000000000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Непрограммные расходы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90401139000000000000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Осуществление государственных полномочий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90401139500000000000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90401139500073150000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Поступление нефинансовых активов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90401139500073150240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90401139500073150244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НАЦИОНАЛЬНАЯ ОБОРОНА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343 600,00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343 600,00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Мобилизационная и вневойсковая подготовка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343 600,00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343 600,00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Осуществление государственных полномочий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343 600,00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343 600,00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90402039500051180000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343 600,00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343 600,00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90402039500051180100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332 983,90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332 983,90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90402039500051180120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332 983,90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332 983,90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Фонд оплаты труда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90402039500051180121</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255 748,01</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255 748,01</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Взносы по обязательному социальному страхованию на выплаты денежного содержания и иные выплаты </w:t>
            </w:r>
            <w:r w:rsidRPr="002D40CA">
              <w:rPr>
                <w:rFonts w:ascii="Times New Roman" w:hAnsi="Times New Roman" w:cs="Times New Roman"/>
                <w:sz w:val="20"/>
                <w:szCs w:val="20"/>
              </w:rPr>
              <w:lastRenderedPageBreak/>
              <w:t>работникам государственных (муниципальных) органов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90402039500051180129</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77 235,89</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77 235,89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 xml:space="preserve">  Иные выплаты персоналу государственных (муниципальных) органов, за исключением фонда оплаты труда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00002039500051180122</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90402039500051180200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10 616,10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10 616,10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90402039500051180240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10 616,10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10 616,10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90402039500051180244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10 616,10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10 616,10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НАЦИОНАЛЬНАЯ БЕЗОПАСНОСТЬ И ПРАВООХРАНИТЕЛЬНАЯ ДЕЯТЕЛЬНОСТЬ</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1 178 111,00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983 585,00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194 526,00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Гражданская оборона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90403090000000000000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535 370,00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164 630,00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"Обеспечение безопасности населения и территории Артемовского муниципального образования" на 2022-2027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90403090100000000000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535 370,00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164 630,00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Подпрограмма "Гражданская оборона" на 2022-2027годы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90403090110000000000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535 370,00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164 630,00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90403090110100000000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535 370,00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164 630,00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содержанием системы оповещения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90403090110110250000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535 370,00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164 630,00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90403090110110250200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535 370,00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164 630,00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90403090110110250240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535 370,00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164 630,00</w:t>
            </w:r>
          </w:p>
        </w:tc>
      </w:tr>
      <w:tr w:rsidR="002D40CA" w:rsidRPr="002D40CA" w:rsidTr="0063686E">
        <w:trPr>
          <w:trHeight w:val="58"/>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90403090110110250244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535 370,00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164 630,00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473 111,00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445 111,00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28 000,00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"Обеспечение безопасности населения и территории Артемовского муниципального образования" на 2022-2027годы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473 111,00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445 111,00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28 000,00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Подпрограмма "Защита населения и территории от чрезвычайных ситуаций природного и техногенного характера, пожарная безопасность" на 2022-2027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473 111,00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445 111,00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28 000,00</w:t>
            </w:r>
          </w:p>
        </w:tc>
      </w:tr>
      <w:tr w:rsidR="002D40CA" w:rsidRPr="002D40CA" w:rsidTr="0063686E">
        <w:trPr>
          <w:trHeight w:val="58"/>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Основное мероприятие "Предупреждение и ликвидация последствий чрезвычайных ситуаций и стихийных бедствий, приобретение противопожарного оборудования и инвентаря, работы по созданию искусственного противопожарного </w:t>
            </w:r>
            <w:r w:rsidRPr="002D40CA">
              <w:rPr>
                <w:rFonts w:ascii="Times New Roman" w:hAnsi="Times New Roman" w:cs="Times New Roman"/>
                <w:sz w:val="20"/>
                <w:szCs w:val="20"/>
              </w:rPr>
              <w:lastRenderedPageBreak/>
              <w:t>барьера"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473 111,00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445 111,00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28 000,00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Расходы, связанные с подготовкой населения и организации к действиям в чрезвычайной ситуации в мирное и военное время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90403100120210210000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90403100120210210200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90403100120210210240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90403100120210210244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созданием искусственного противопожарного барьера и приобретением источников противопожарной безопасности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90403100120210220000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26 000,00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90403100120210220200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26 000,00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90403100120210220240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26 000,00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90403100120210220244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26 000,00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содержание дежурной диспетчерской службы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90403100120210240000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409 111,00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409 111,00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бюджетные ассигнования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90403100120210240800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409 111,00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409 111,00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90403100120210240813</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409 111,00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409 111,00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90403140000000000000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3 104,00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1 896,00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"Обеспечение безопасности населения и территории Артемовского муниципального образования" на 2022-2027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90403140100000000000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3 104,00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1 896,00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Подпрограмма "Профилактика терроризма и экстремизма в Артемовском муниципальном образовании" на 2022-2027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90403140130000000000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3 104,00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1 896,00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"Проведение акций Внимание экстремизм! Терроризму нет!"</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90403140130300000000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3 104,00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1 896,00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изготовлением печатных памяток по тематике противодействия экстремизму и терроризму</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90403140130310750000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3 104,00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1 896,00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90403140130310750200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3 104,00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1 896,00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90403140130310750240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3 104,00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1 896,00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90403140130310750244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3 104,00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1 896,00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НАЦИОНАЛЬНАЯ ЭКОНОМИКА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4 000 758,35</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3 286 841,02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713 917,33</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Дорожное хозяйство (дорожные фонды)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4 000 758,35</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3 286 841,02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713 917,33</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Дорожное хозяйство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90404099400000000000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2 418 758,35</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1 704 841,60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713 916,75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90404099400010230000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2 418 758,35</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1 704 841,60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713 916,75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90404099400010230200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2 418 758,35</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1 704 841,60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713 916,75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90404099400010230240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2 418 758,35</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1 704 841,60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713 916,75</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90404099400010230244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2 418 758,35</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1 704 841,60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713 916,75</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Артемовского городского поселения "Повышение безопасности дорожного движения" на 2016-2027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1 582 000,00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1 581 999,42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0,58</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"Ремонт проезжей части дорог, ямочный ремонт с частичным асфальтированием дорог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90404090400200000000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ремонтом проезжей части дорог, ямочный ремонтом и частичным асфальтированием дорог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90404090400210760000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90404090400210760200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90404090400210760240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90404090400210760244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1 055 000,00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"Очистка дорог от снега"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90404090400300000000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527 000,00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526 999,42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0,58</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очисткой дорог от снега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90404090400310780000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527 000,00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526 999,42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0,58</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90404090400310780200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527 000,00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526 999,42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0,58</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90404090400310780240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527 000,00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526 999,42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0,58</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90404090400310780244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527 000,00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526 999,42</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0,58</w:t>
            </w:r>
          </w:p>
        </w:tc>
      </w:tr>
      <w:tr w:rsidR="002D40CA" w:rsidRPr="002D40CA" w:rsidTr="002D40CA">
        <w:trPr>
          <w:trHeight w:val="301"/>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ЖИЛИЩНО-КОММУНАЛЬНОЕ ХОЗЯЙСТВО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28 485 870,93</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23 711 744,46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4 774 126,47</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Жилищное хозяйство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3 402 060,78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2 813 922,84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588 137,94</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"Переселение граждан из аварийного жилищного фонда Артемовского городского поселения в 2025 году"</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90405010200000000000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"Приобретение жилых помещений"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90405010200100000000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820AF5">
        <w:trPr>
          <w:trHeight w:val="134"/>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Приобретение жилых помещений, в целях расселения аварийного жилого фонда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90405010200110640000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131"/>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90405010200110640400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Бюджетные инвестиции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90405010200110640410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63686E">
        <w:trPr>
          <w:trHeight w:val="134"/>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Бюджетные инвестиции на приобретение объектов недвижимого имущества в государственную </w:t>
            </w:r>
            <w:r w:rsidRPr="002D40CA">
              <w:rPr>
                <w:rFonts w:ascii="Times New Roman" w:hAnsi="Times New Roman" w:cs="Times New Roman"/>
                <w:sz w:val="20"/>
                <w:szCs w:val="20"/>
              </w:rPr>
              <w:lastRenderedPageBreak/>
              <w:t>(муниципальную) собственность</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90405010200110640412</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2 005 080,00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Непрограммные расходы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1 396 980,78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808 842,84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588 137,94</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Мероприятия в области жилищного хозяйства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1 396 980,78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808 842,84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588 137,94</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Обеспечение расходов связанных с жилищным хозяйством</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90405019200010510000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716 980,78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134 800,00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582 180,78</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90405019200010510200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716 980,78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134 800,00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582 180,78</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90405019200010510240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716 980,78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134 800,00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582 180,78</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90405019200010510244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716 980,78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134 800,00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582 180,78</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Взносы в фонд капитального ремонта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90405019200010520000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680 000,00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674 042,84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5 957,16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90405019200010520200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680 000,00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674 042,84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5 957,16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90405019200010520240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680 000,00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674 042,84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5 957,16</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90405019200010520244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680 000,00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674 042,84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5 957,16</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Коммунальное хозяйство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22310580,15</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19896069,64</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2 414 510,51</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Поддержка коммунального хозяйства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19012208,67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18054698,08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957 510,59</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Мероприятия в области коммунального хозяйства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90405029300010530000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8 580 000,00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8 253 567,56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326 432,44</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90405029300010530200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8 580 000,00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8 253 567,56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326 432,44</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90405029300010530240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8 580 000,00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8 253 567,56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326 432,44</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90405029300010530244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8 580 000,00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8 253 567,56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326 432,44</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оплатой работ, услуг по ликвидации МУП "Жилфонд"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90405029300010590000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300 000,00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90405029300010590240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300 000,00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90405029300010590244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300 000,00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Приобретение транспортных средств и оборудования для оказания услуг в сфере коммунального хозяйства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90405029300015120000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2 604 666,67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2 604 666,67</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90405029300015120200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2 604 666,67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2 604 666,67</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90405029300015120240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2 604 666,67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2 604 666,67</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90405029300015120244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2 604 666,67</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2 604 666,67</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Приобретение запасных частей для техники коммунального хозяйства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90405029300015330000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1 879 362,00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1 879 362,00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90405029300015330240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1 879 362,00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1 879 362,00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98"/>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90405029300015330244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1 879 362,00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1 879 362,00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Приобретение материалов для подготовки объектов жилищно-коммунального комплекса к отопительному сезону</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90405029300015310000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5 648 180,00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5 317 101,85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331 078,15</w:t>
            </w:r>
          </w:p>
        </w:tc>
      </w:tr>
      <w:tr w:rsidR="002D40CA" w:rsidRPr="002D40CA" w:rsidTr="0063686E">
        <w:trPr>
          <w:trHeight w:val="134"/>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Иные закупки товаров, работ и услуг для обеспечения государственных </w:t>
            </w:r>
            <w:r w:rsidRPr="002D40CA">
              <w:rPr>
                <w:rFonts w:ascii="Times New Roman" w:hAnsi="Times New Roman" w:cs="Times New Roman"/>
                <w:sz w:val="20"/>
                <w:szCs w:val="20"/>
              </w:rPr>
              <w:lastRenderedPageBreak/>
              <w:t>(муниципальных)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90405029300015310240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5 648 180,00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5 317 101,85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331 078,15</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90405029300015310244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5 648 180,00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5 317 101,85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331 078,15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Артемовского городского поселения  "Комплексное развитие систем коммунальной инфраструктуры Артемовского городского поселения" на 2014-2032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90405020300000000000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3 298 371,48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1 841 371,56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1 456 999,92</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"Мероприятия по реконструкции и развитию сетей холодного водоснабжения"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90405020300200000000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3 298 371,48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1 841 371,56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1 456 999,92</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Ремонт инженерных сетей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90405020300210340000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3 298 371,48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1 841 371,56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1 456 999,92</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90405020300210340240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3 298 371,48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1 841 371,56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1 456 999,92</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90405020300210340244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3 298 371,48</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1 841 371,56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1 456 999,92</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Благоустройство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2 773 230,00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1 001 751,98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1 771 478,02</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1 273 230,00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643 131,38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630 098,62</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"Организация уличного освещения"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90405030500500000000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946 230,00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387 450,93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558 779,07</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содержание уличного освещения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90405030500510550000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946 230,00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387 450,93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558 779,07</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90405030500510550200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946 230,00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387 450,93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558 779,07</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90405030500510550240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946 230,00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387 450,93</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558 779,07</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90405030500510550244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815 000,00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321 089,58</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493 910,42</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энергетических ресурсов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90405030500510550247</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131 230,00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66 361,35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64 868,65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"Организация и содержание мест захоронения"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90405030500600000000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67 255,05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35 744,95</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организацию и содержание мест захоронения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90405030500610560000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67 255,05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35 744,95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90405030500610560200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67 255,05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35 744,95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90405030500610560240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67 255,05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35 744,95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90405030500610560244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67 255,05</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35 744,95</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"Прочие расходы по благоустройству поселка"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90405030500700000000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188 425,40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35 574,60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благоустройство поселка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90405030500710570000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188 425,40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35 574,60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90405030500710570200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188 425,40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35 574,60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90405030500710570240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188 425,40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35 574,60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90405030500710570244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224 000,00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188 425,40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35 574,60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Муниципальная программа Артемовского городского поселения "Формирование современной городской среды" на 2018-2026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90405030700000000000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358 620,60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1 141 379,40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"Благоустройство дворовых территорий многоквартирных домов"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90405030700100000000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358 620,60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1 141 379,40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благоустройством дворовых территорий многоквартирных домов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90405030700110470000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358 620,60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1 141 379,40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90405030700110470200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358 620,60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1 141 379,40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90405030700110470240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358 620,60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1 141 379,40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90405030700110470244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358 620,60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1 141 379,40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ОХРАНА ОКРУЖАЮЩЕЙ СРЕДЫ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90406000000000000000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219 240,00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480 760,00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Другие вопросы в области охраны окружающей среды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90406050000000000000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219 240,00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480 760,00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Артемовского городского поселения "Развитие системы обращения с твердыми коммунальными отходами" на 2019-2025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90406050800000000000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219 240,00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480 760,00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 Обустройство контейнерных площадок, приобретение контейнеров"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90406050800100000000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219 240,00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480 760,00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санитарной очисткой населенного пункта и содержанием контейнерных площадок</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90406050800110420000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219 240,00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480 760,00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90406050800110420200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219 240,00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480 760,00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90406050800110420240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219 240,00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480 760,00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90406050800110420244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219 240,00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480 760,00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Культура, кинематография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90408000000000000000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60 371,30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139 628,70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Культура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90408010000000000000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60 371,30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139 628,70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Муниципальная программа «Создание условий для организации подготовки и проведения праздничных и культурно-массовых мероприятий в Артемовском городском поселении на 2022-2025 годы»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90408010600000000000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60 371,30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139 628,70</w:t>
            </w:r>
          </w:p>
        </w:tc>
      </w:tr>
      <w:tr w:rsidR="002D40CA" w:rsidRPr="002D40CA" w:rsidTr="00820AF5">
        <w:trPr>
          <w:trHeight w:val="134"/>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«Осуществление полномочий по созданию условий для организации досуга и массового отдыха жителей поселения»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90408010600100000000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60 371,30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139 628,70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подготовкой и проведением праздничных мероприятий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90408010600110840000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60 371,30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139 628,70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90408010600110840200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60 371,30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139 628,70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90408010600110840240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60 371,30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139 628,70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90408010600110840244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60 371,30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139 628,70</w:t>
            </w:r>
          </w:p>
        </w:tc>
      </w:tr>
      <w:tr w:rsidR="002D40CA" w:rsidRPr="002D40CA" w:rsidTr="002D40CA">
        <w:trPr>
          <w:trHeight w:val="131"/>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Социальная политика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90410000000000000000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676 692,00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23 308,00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Пенсионное обеспечение</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90410010000000000000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676 692,00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23 308,00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Социальное обеспечение, социальные выплаты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90410019800000000000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676 692,00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23 308,00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Выплата пенсии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90410019810000000000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676 692,00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23 308,00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Выплата выборным должностным лицам при прекращении полномочий пенсионного обеспечения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90410019810018700000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676 692,00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23 308,00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пенсии, социальные доплаты к пенсиям</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90410019810018700312</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700 000,00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676 692,00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23 308,00</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ФИЗИЧЕСКАЯ КУЛЬТУРА И СПОРТ</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511 300,00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420 787,86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90 512,14</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Массовый спорт</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511 300,00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420 787,86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90 512,14</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2021-2025 годы</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511 300,00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420 787,86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90 512,14</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Основное мероприятие "Обеспечение условий для развития на территории поселения физической культуры и спорта"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511 300,00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420 787,86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90 512,14</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связанные с организацией и проведением спортивных мероприятий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90411020500910710000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52 297,70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10 702,30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90411020500910710200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52 297,70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10 702,30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90411020500910710240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52 297,70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10 702,30</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90411020500910710244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63 000,00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52 297,70</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10 702,30</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Реализация мероприятий перечня проектов народных инициатив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904110205009S2370000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448 300,00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368 490,16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79 809,84</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904110205009S2370200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448 300,00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368 490,16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79 809,84</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904110205009S2370240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448 300,00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368 490,16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79 809,84</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904110205009S2370244</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448 300,00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368 490,16</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79 809,84</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Результат исполнения бюджета (дефицит / профицит)</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450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x</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-10687095,10</w:t>
            </w:r>
          </w:p>
        </w:tc>
        <w:tc>
          <w:tcPr>
            <w:tcW w:w="1275"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10695870,29</w:t>
            </w:r>
          </w:p>
        </w:tc>
        <w:tc>
          <w:tcPr>
            <w:tcW w:w="1418"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x</w:t>
            </w:r>
          </w:p>
        </w:tc>
      </w:tr>
      <w:tr w:rsidR="002D40CA" w:rsidRPr="002D40CA" w:rsidTr="002D40CA">
        <w:trPr>
          <w:trHeight w:val="465"/>
        </w:trPr>
        <w:tc>
          <w:tcPr>
            <w:tcW w:w="10490" w:type="dxa"/>
            <w:gridSpan w:val="7"/>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color w:val="000000"/>
                <w:sz w:val="20"/>
                <w:szCs w:val="20"/>
              </w:rPr>
            </w:pPr>
            <w:r w:rsidRPr="002D40CA">
              <w:rPr>
                <w:rFonts w:ascii="Times New Roman" w:hAnsi="Times New Roman" w:cs="Times New Roman"/>
                <w:b/>
                <w:bCs/>
                <w:color w:val="000000"/>
                <w:sz w:val="20"/>
                <w:szCs w:val="20"/>
              </w:rPr>
              <w:t>3. Источники финансирования дефицита бюджета</w:t>
            </w:r>
          </w:p>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color w:val="000000"/>
                <w:sz w:val="20"/>
                <w:szCs w:val="20"/>
              </w:rPr>
              <w:t>Форма 0503117  с.3</w:t>
            </w:r>
          </w:p>
        </w:tc>
      </w:tr>
      <w:tr w:rsidR="002D40CA" w:rsidRPr="002D40CA" w:rsidTr="002D40CA">
        <w:trPr>
          <w:trHeight w:val="465"/>
        </w:trPr>
        <w:tc>
          <w:tcPr>
            <w:tcW w:w="368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Наименование показателя</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Код строки</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Код источника финансирования дефицита бюджета по бюджетной классификации</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Утвержденные бюджетные назначения</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Исполнено</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Неисполненные назначения</w:t>
            </w:r>
          </w:p>
        </w:tc>
      </w:tr>
      <w:tr w:rsidR="002D40CA" w:rsidRPr="002D40CA" w:rsidTr="002D40CA">
        <w:trPr>
          <w:trHeight w:val="47"/>
        </w:trPr>
        <w:tc>
          <w:tcPr>
            <w:tcW w:w="368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Источники финансирования дефицита бюджета - всего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10687095,10</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-10695870,29</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21382965,39</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ind w:firstLineChars="200" w:firstLine="400"/>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в том числе:</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источники внутреннего финансирования бюджета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498 387,13</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498 387,13</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ind w:firstLineChars="200" w:firstLine="400"/>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из них:</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Кредиты кредитных организаций в валюте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90401020000000000000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498 387,13</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498 387,13</w:t>
            </w:r>
          </w:p>
        </w:tc>
      </w:tr>
      <w:tr w:rsidR="002D40CA" w:rsidRPr="002D40CA" w:rsidTr="002D40CA">
        <w:trPr>
          <w:trHeight w:val="131"/>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 xml:space="preserve">Привлечение кредитов от кредитных </w:t>
            </w:r>
            <w:r w:rsidRPr="002D40CA">
              <w:rPr>
                <w:rFonts w:ascii="Times New Roman" w:hAnsi="Times New Roman" w:cs="Times New Roman"/>
                <w:color w:val="000000"/>
                <w:sz w:val="20"/>
                <w:szCs w:val="20"/>
              </w:rPr>
              <w:lastRenderedPageBreak/>
              <w:t>организаций в валюте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520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90401020000000000700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498 387,13</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498 387,13</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Привлечение городскими поселениями кредитов от кредитных организаций в валюте Российской Федерации</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90401020000130000710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498 387,13</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498 387,13</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источники внешнего финансирования бюджета</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из них:</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Изменение остатков средств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10188707,97</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-10695870,29</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20884578,26</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Изменение остатков средств на счетах по учету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00001050000000000000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10188707,97</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-10695870,29</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20884578,26</w:t>
            </w:r>
          </w:p>
        </w:tc>
      </w:tr>
      <w:tr w:rsidR="002D40CA" w:rsidRPr="002D40CA" w:rsidTr="002D40CA">
        <w:trPr>
          <w:trHeight w:val="82"/>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остатков средств, всего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остатков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00001050000000000500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-55330274,52</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-70012262,97</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остатков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90400000000000000000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-55330274,52</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-70012262,97</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прочих остатков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90401050200000000500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-55330274,52</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-70012262,97</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прочих остатков денежных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90401050201000000510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-55330274,52</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-70012262,97</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прочих остатков денежных средств бюджетов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90401050201130000510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-55330274,52</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-70012262,97</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7"/>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остатков средств, всего</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остатков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00001050000000000600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65118982,49</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59 316 392,68</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остатков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90400000000000000000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65118982,49</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59 316 392,68</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прочих остатков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90401050200000000600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65118982,49</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59 316 392,68</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прочих остатков денежных средств бюджетов</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90401050201000000610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65118982,49</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59 316 392,68</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65"/>
        </w:trPr>
        <w:tc>
          <w:tcPr>
            <w:tcW w:w="3686"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прочих остатков денежных средств бюджетов городских поселений</w:t>
            </w:r>
          </w:p>
        </w:tc>
        <w:tc>
          <w:tcPr>
            <w:tcW w:w="567"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90401050201130000610</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65118982,49</w:t>
            </w:r>
          </w:p>
        </w:tc>
        <w:tc>
          <w:tcPr>
            <w:tcW w:w="1417"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59 316 392,68</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bl>
    <w:p w:rsidR="002D40CA" w:rsidRPr="002D40CA" w:rsidRDefault="002D40CA" w:rsidP="002D40CA">
      <w:pPr>
        <w:tabs>
          <w:tab w:val="left" w:pos="3336"/>
        </w:tabs>
        <w:spacing w:after="0" w:line="240" w:lineRule="auto"/>
        <w:rPr>
          <w:rFonts w:ascii="Times New Roman" w:hAnsi="Times New Roman" w:cs="Times New Roman"/>
        </w:rPr>
      </w:pPr>
    </w:p>
    <w:p w:rsidR="002D40CA" w:rsidRPr="002D40CA" w:rsidRDefault="002D40CA" w:rsidP="002D40CA">
      <w:pPr>
        <w:tabs>
          <w:tab w:val="left" w:pos="3336"/>
        </w:tabs>
        <w:spacing w:after="0" w:line="240" w:lineRule="auto"/>
        <w:rPr>
          <w:rFonts w:ascii="Times New Roman" w:hAnsi="Times New Roman" w:cs="Times New Roman"/>
        </w:rPr>
      </w:pPr>
    </w:p>
    <w:tbl>
      <w:tblPr>
        <w:tblW w:w="103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1596"/>
        <w:gridCol w:w="72"/>
        <w:gridCol w:w="640"/>
        <w:gridCol w:w="840"/>
        <w:gridCol w:w="404"/>
        <w:gridCol w:w="1126"/>
        <w:gridCol w:w="33"/>
      </w:tblGrid>
      <w:tr w:rsidR="002D40CA" w:rsidRPr="002D40CA" w:rsidTr="00820AF5">
        <w:trPr>
          <w:trHeight w:val="845"/>
        </w:trPr>
        <w:tc>
          <w:tcPr>
            <w:tcW w:w="10381" w:type="dxa"/>
            <w:gridSpan w:val="8"/>
            <w:tcBorders>
              <w:top w:val="nil"/>
              <w:left w:val="nil"/>
              <w:bottom w:val="nil"/>
              <w:right w:val="nil"/>
            </w:tcBorders>
            <w:shd w:val="clear" w:color="auto" w:fill="auto"/>
            <w:vAlign w:val="bottom"/>
            <w:hideMark/>
          </w:tcPr>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Приложение 2</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к решению Думы Артемовского городского поселения</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«Об утверждении отчета об исполнении бюджета</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Артемовского муниципального образования за 2025 год»</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от 18 мая 2026 года № 8</w:t>
            </w:r>
          </w:p>
        </w:tc>
      </w:tr>
      <w:tr w:rsidR="002D40CA" w:rsidRPr="002D40CA" w:rsidTr="00820AF5">
        <w:trPr>
          <w:trHeight w:val="302"/>
        </w:trPr>
        <w:tc>
          <w:tcPr>
            <w:tcW w:w="10381" w:type="dxa"/>
            <w:gridSpan w:val="8"/>
            <w:tcBorders>
              <w:top w:val="nil"/>
              <w:left w:val="nil"/>
              <w:bottom w:val="nil"/>
              <w:right w:val="nil"/>
            </w:tcBorders>
            <w:shd w:val="clear" w:color="auto" w:fill="auto"/>
            <w:noWrap/>
            <w:hideMark/>
          </w:tcPr>
          <w:p w:rsidR="002D40CA" w:rsidRPr="00820AF5" w:rsidRDefault="002D40CA" w:rsidP="002D40CA">
            <w:pPr>
              <w:spacing w:after="0" w:line="240" w:lineRule="auto"/>
              <w:jc w:val="center"/>
              <w:rPr>
                <w:rFonts w:ascii="Times New Roman" w:hAnsi="Times New Roman" w:cs="Times New Roman"/>
                <w:b/>
                <w:bCs/>
                <w:iCs/>
                <w:sz w:val="24"/>
                <w:szCs w:val="24"/>
              </w:rPr>
            </w:pPr>
            <w:r w:rsidRPr="00820AF5">
              <w:rPr>
                <w:rFonts w:ascii="Times New Roman" w:hAnsi="Times New Roman" w:cs="Times New Roman"/>
                <w:b/>
                <w:bCs/>
                <w:iCs/>
                <w:sz w:val="24"/>
                <w:szCs w:val="24"/>
              </w:rPr>
              <w:t>Показатели исполнения бюджета Артемовского муниципального образования за 2025 год по доходам местного бюджета по кодам классификации доходов бюджета</w:t>
            </w:r>
          </w:p>
        </w:tc>
      </w:tr>
      <w:tr w:rsidR="002D40CA" w:rsidRPr="002D40CA" w:rsidTr="00820AF5">
        <w:trPr>
          <w:trHeight w:val="47"/>
        </w:trPr>
        <w:tc>
          <w:tcPr>
            <w:tcW w:w="10381" w:type="dxa"/>
            <w:gridSpan w:val="8"/>
            <w:tcBorders>
              <w:top w:val="nil"/>
              <w:left w:val="nil"/>
              <w:bottom w:val="single" w:sz="4" w:space="0" w:color="auto"/>
              <w:right w:val="nil"/>
            </w:tcBorders>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iCs/>
                <w:sz w:val="20"/>
                <w:szCs w:val="20"/>
              </w:rPr>
            </w:pPr>
            <w:r w:rsidRPr="002D40CA">
              <w:rPr>
                <w:rFonts w:ascii="Times New Roman" w:hAnsi="Times New Roman" w:cs="Times New Roman"/>
                <w:iCs/>
                <w:sz w:val="20"/>
                <w:szCs w:val="20"/>
              </w:rPr>
              <w:t>тыс. руб.</w:t>
            </w:r>
          </w:p>
        </w:tc>
      </w:tr>
      <w:tr w:rsidR="002D40CA" w:rsidRPr="002D40CA" w:rsidTr="00820AF5">
        <w:trPr>
          <w:trHeight w:val="61"/>
        </w:trPr>
        <w:tc>
          <w:tcPr>
            <w:tcW w:w="5670"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Наименование дохода</w:t>
            </w:r>
          </w:p>
        </w:tc>
        <w:tc>
          <w:tcPr>
            <w:tcW w:w="3552" w:type="dxa"/>
            <w:gridSpan w:val="5"/>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Код бюджетной классификации</w:t>
            </w:r>
          </w:p>
        </w:tc>
        <w:tc>
          <w:tcPr>
            <w:tcW w:w="1159" w:type="dxa"/>
            <w:gridSpan w:val="2"/>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Исполнено</w:t>
            </w:r>
          </w:p>
        </w:tc>
      </w:tr>
      <w:tr w:rsidR="002D40CA" w:rsidRPr="002D40CA" w:rsidTr="00820AF5">
        <w:trPr>
          <w:trHeight w:val="47"/>
        </w:trPr>
        <w:tc>
          <w:tcPr>
            <w:tcW w:w="5670" w:type="dxa"/>
            <w:vMerge/>
            <w:vAlign w:val="center"/>
            <w:hideMark/>
          </w:tcPr>
          <w:p w:rsidR="002D40CA" w:rsidRPr="002D40CA" w:rsidRDefault="002D40CA" w:rsidP="002D40CA">
            <w:pPr>
              <w:spacing w:after="0" w:line="240" w:lineRule="auto"/>
              <w:rPr>
                <w:rFonts w:ascii="Times New Roman" w:hAnsi="Times New Roman" w:cs="Times New Roman"/>
                <w:sz w:val="20"/>
                <w:szCs w:val="20"/>
              </w:rPr>
            </w:pP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главного администратора доходов</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доходов бюджета</w:t>
            </w:r>
          </w:p>
        </w:tc>
        <w:tc>
          <w:tcPr>
            <w:tcW w:w="1159" w:type="dxa"/>
            <w:gridSpan w:val="2"/>
            <w:vMerge/>
            <w:vAlign w:val="center"/>
            <w:hideMark/>
          </w:tcPr>
          <w:p w:rsidR="002D40CA" w:rsidRPr="002D40CA" w:rsidRDefault="002D40CA" w:rsidP="002D40CA">
            <w:pPr>
              <w:spacing w:after="0" w:line="240" w:lineRule="auto"/>
              <w:rPr>
                <w:rFonts w:ascii="Times New Roman" w:hAnsi="Times New Roman" w:cs="Times New Roman"/>
                <w:sz w:val="20"/>
                <w:szCs w:val="20"/>
              </w:rPr>
            </w:pP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всего:</w:t>
            </w:r>
          </w:p>
        </w:tc>
        <w:tc>
          <w:tcPr>
            <w:tcW w:w="1596" w:type="dxa"/>
            <w:shd w:val="clear" w:color="auto" w:fill="auto"/>
            <w:vAlign w:val="bottom"/>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 </w:t>
            </w:r>
          </w:p>
        </w:tc>
        <w:tc>
          <w:tcPr>
            <w:tcW w:w="1956" w:type="dxa"/>
            <w:gridSpan w:val="4"/>
            <w:shd w:val="clear" w:color="auto" w:fill="auto"/>
            <w:vAlign w:val="bottom"/>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 </w:t>
            </w:r>
          </w:p>
        </w:tc>
        <w:tc>
          <w:tcPr>
            <w:tcW w:w="1159" w:type="dxa"/>
            <w:gridSpan w:val="2"/>
            <w:shd w:val="clear" w:color="auto" w:fill="auto"/>
            <w:noWrap/>
            <w:vAlign w:val="bottom"/>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68 542,3</w:t>
            </w:r>
          </w:p>
        </w:tc>
      </w:tr>
      <w:tr w:rsidR="002D40CA" w:rsidRPr="002D40CA" w:rsidTr="00820AF5">
        <w:trPr>
          <w:trHeight w:val="255"/>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НАЛОГОВЫЕ И НЕНАЛОГОВЫЕ ДОХОДЫ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х</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10000000000000000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50 211,5</w:t>
            </w:r>
          </w:p>
        </w:tc>
      </w:tr>
      <w:tr w:rsidR="002D40CA" w:rsidRPr="002D40CA" w:rsidTr="00820AF5">
        <w:trPr>
          <w:trHeight w:val="255"/>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НАЛОГИ НА ПРИБЫЛЬ, ДОХОДЫ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10100000000000000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50 211,5</w:t>
            </w:r>
          </w:p>
        </w:tc>
      </w:tr>
      <w:tr w:rsidR="002D40CA" w:rsidRPr="002D40CA" w:rsidTr="00820AF5">
        <w:trPr>
          <w:trHeight w:val="255"/>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Налог на доходы физических лиц</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10102000010000110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44 545,1</w:t>
            </w:r>
          </w:p>
        </w:tc>
      </w:tr>
      <w:tr w:rsidR="002D40CA" w:rsidRPr="002D40CA" w:rsidTr="00820AF5">
        <w:trPr>
          <w:trHeight w:val="1320"/>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w:t>
            </w:r>
            <w:r w:rsidRPr="002D40CA">
              <w:rPr>
                <w:rFonts w:ascii="Times New Roman" w:hAnsi="Times New Roman" w:cs="Times New Roman"/>
                <w:sz w:val="20"/>
                <w:szCs w:val="20"/>
              </w:rPr>
              <w:lastRenderedPageBreak/>
              <w:t>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182</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10102010010000110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28 786,1</w:t>
            </w:r>
          </w:p>
        </w:tc>
      </w:tr>
      <w:tr w:rsidR="002D40CA" w:rsidRPr="002D40CA" w:rsidTr="00820AF5">
        <w:trPr>
          <w:trHeight w:val="2166"/>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10102030010000110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45,2</w:t>
            </w:r>
          </w:p>
        </w:tc>
      </w:tr>
      <w:tr w:rsidR="002D40CA" w:rsidRPr="002D40CA" w:rsidTr="00820AF5">
        <w:trPr>
          <w:trHeight w:val="1545"/>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10102080011000110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1 017,6</w:t>
            </w:r>
          </w:p>
        </w:tc>
      </w:tr>
      <w:tr w:rsidR="002D40CA" w:rsidRPr="002D40CA" w:rsidTr="00820AF5">
        <w:trPr>
          <w:trHeight w:val="1545"/>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w:t>
            </w:r>
            <w:r w:rsidRPr="002D40CA">
              <w:rPr>
                <w:rFonts w:ascii="Times New Roman" w:hAnsi="Times New Roman" w:cs="Times New Roman"/>
                <w:color w:val="000000"/>
                <w:sz w:val="20"/>
                <w:szCs w:val="20"/>
              </w:rPr>
              <w:lastRenderedPageBreak/>
              <w:t>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182</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10102150011000110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72,4</w:t>
            </w: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10102210010000110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14 559,6</w:t>
            </w:r>
          </w:p>
        </w:tc>
      </w:tr>
      <w:tr w:rsidR="002D40CA" w:rsidRPr="002D40CA" w:rsidTr="00820AF5">
        <w:trPr>
          <w:trHeight w:val="96"/>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10102230010000110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64,2</w:t>
            </w:r>
          </w:p>
        </w:tc>
      </w:tr>
      <w:tr w:rsidR="002D40CA" w:rsidRPr="002D40CA" w:rsidTr="00820AF5">
        <w:trPr>
          <w:trHeight w:val="166"/>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10300000000000000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1 184,5</w:t>
            </w:r>
          </w:p>
        </w:tc>
      </w:tr>
      <w:tr w:rsidR="002D40CA" w:rsidRPr="002D40CA" w:rsidTr="00820AF5">
        <w:trPr>
          <w:trHeight w:val="465"/>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10302000010000110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1 184,5</w:t>
            </w:r>
          </w:p>
        </w:tc>
      </w:tr>
      <w:tr w:rsidR="002D40CA" w:rsidRPr="002D40CA" w:rsidTr="00820AF5">
        <w:trPr>
          <w:trHeight w:val="834"/>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10302230010000110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600,9</w:t>
            </w:r>
          </w:p>
        </w:tc>
      </w:tr>
      <w:tr w:rsidR="002D40CA" w:rsidRPr="002D40CA" w:rsidTr="00820AF5">
        <w:trPr>
          <w:trHeight w:val="794"/>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10302240010000110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w:t>
            </w:r>
          </w:p>
        </w:tc>
      </w:tr>
      <w:tr w:rsidR="002D40CA" w:rsidRPr="002D40CA" w:rsidTr="00820AF5">
        <w:trPr>
          <w:trHeight w:val="794"/>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1032250010000110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640,2</w:t>
            </w:r>
          </w:p>
        </w:tc>
      </w:tr>
      <w:tr w:rsidR="002D40CA" w:rsidRPr="002D40CA" w:rsidTr="00820AF5">
        <w:trPr>
          <w:trHeight w:val="556"/>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1032260010000110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-60,1</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iCs/>
                <w:sz w:val="20"/>
                <w:szCs w:val="20"/>
              </w:rPr>
            </w:pPr>
            <w:r w:rsidRPr="002D40CA">
              <w:rPr>
                <w:rFonts w:ascii="Times New Roman" w:hAnsi="Times New Roman" w:cs="Times New Roman"/>
                <w:iCs/>
                <w:sz w:val="20"/>
                <w:szCs w:val="20"/>
              </w:rPr>
              <w:t>НАЛОГИ НА ИМУЩЕСТВО</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10600000000000000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357,4</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iCs/>
                <w:sz w:val="20"/>
                <w:szCs w:val="20"/>
              </w:rPr>
            </w:pPr>
            <w:r w:rsidRPr="002D40CA">
              <w:rPr>
                <w:rFonts w:ascii="Times New Roman" w:hAnsi="Times New Roman" w:cs="Times New Roman"/>
                <w:iCs/>
                <w:sz w:val="20"/>
                <w:szCs w:val="20"/>
              </w:rPr>
              <w:t>Налог на имущество физических лиц</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10601000000000110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229,6</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Налог на имущество физических лиц, взимаемый по ставке, применяемым к объектам налогообложения, расположенным в границах поселения</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10601030130000110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229,6</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Земельный налог </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10606000000000110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127,8</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Земельный налог с организаций, обладающих земельным участком, расположенным в границах городских поселений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10606033130000110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111,5</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Земельный налог с физических лиц</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10606040000000110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16,3</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Земельный налог с физических лиц, обладающих земельным участком, расположенным в границах городских поселений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182</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10606043130000110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16,3</w:t>
            </w: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10804000010000110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w:t>
            </w:r>
          </w:p>
        </w:tc>
      </w:tr>
      <w:tr w:rsidR="002D40CA" w:rsidRPr="002D40CA" w:rsidTr="00820AF5">
        <w:trPr>
          <w:trHeight w:val="349"/>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Государственная пошлина за совершение нотариальных </w:t>
            </w:r>
            <w:r w:rsidRPr="002D40CA">
              <w:rPr>
                <w:rFonts w:ascii="Times New Roman" w:hAnsi="Times New Roman" w:cs="Times New Roman"/>
                <w:sz w:val="20"/>
                <w:szCs w:val="20"/>
              </w:rPr>
              <w:lastRenderedPageBreak/>
              <w:t>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10804020010000110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ДОХОДЫ ОТ ИСПОЛЬЗОВАНИЯ ИМУЩЕСТВА, НАХОДЯЩЕГОСЯ В ГОСУДАРСТВЕННОЙ И МУНИЦИПАЛЬНОЙ СОБСТВЕННОСТИ</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11100000000000000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3 314,5</w:t>
            </w:r>
          </w:p>
        </w:tc>
      </w:tr>
      <w:tr w:rsidR="002D40CA" w:rsidRPr="002D40CA" w:rsidTr="00820AF5">
        <w:trPr>
          <w:trHeight w:val="901"/>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11105000000000120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2 567,3</w:t>
            </w:r>
          </w:p>
        </w:tc>
      </w:tr>
      <w:tr w:rsidR="002D40CA" w:rsidRPr="002D40CA" w:rsidTr="00820AF5">
        <w:trPr>
          <w:trHeight w:val="84"/>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iCs/>
                <w:sz w:val="20"/>
                <w:szCs w:val="20"/>
              </w:rPr>
            </w:pPr>
            <w:r w:rsidRPr="002D40CA">
              <w:rPr>
                <w:rFonts w:ascii="Times New Roman" w:hAnsi="Times New Roman" w:cs="Times New Roman"/>
                <w:iCs/>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11105013000000120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2 563,3</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iCs/>
                <w:sz w:val="20"/>
                <w:szCs w:val="20"/>
              </w:rPr>
            </w:pPr>
            <w:r w:rsidRPr="002D40CA">
              <w:rPr>
                <w:rFonts w:ascii="Times New Roman" w:hAnsi="Times New Roman" w:cs="Times New Roman"/>
                <w:i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11105013130000120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2 563,3</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11105400000000120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w:t>
            </w:r>
          </w:p>
        </w:tc>
      </w:tr>
      <w:tr w:rsidR="002D40CA" w:rsidRPr="002D40CA" w:rsidTr="00820AF5">
        <w:trPr>
          <w:trHeight w:val="235"/>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11105430000000120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w:t>
            </w:r>
          </w:p>
        </w:tc>
      </w:tr>
      <w:tr w:rsidR="002D40CA" w:rsidRPr="002D40CA" w:rsidTr="00820AF5">
        <w:trPr>
          <w:trHeight w:val="235"/>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11105430130000120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w:t>
            </w:r>
          </w:p>
        </w:tc>
      </w:tr>
      <w:tr w:rsidR="002D40CA" w:rsidRPr="002D40CA" w:rsidTr="00820AF5">
        <w:trPr>
          <w:trHeight w:val="276"/>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11109000000000120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747,2</w:t>
            </w:r>
          </w:p>
        </w:tc>
      </w:tr>
      <w:tr w:rsidR="002D40CA" w:rsidRPr="002D40CA" w:rsidTr="00820AF5">
        <w:trPr>
          <w:trHeight w:val="645"/>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автономных учреждений, а так же имущества государственных и муниципальных унитарных предприятий, в том числе казенных)</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11109040000000120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747,2</w:t>
            </w:r>
          </w:p>
        </w:tc>
      </w:tr>
      <w:tr w:rsidR="002D40CA" w:rsidRPr="002D40CA" w:rsidTr="00820AF5">
        <w:trPr>
          <w:trHeight w:val="254"/>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 же </w:t>
            </w:r>
            <w:r w:rsidRPr="002D40CA">
              <w:rPr>
                <w:rFonts w:ascii="Times New Roman" w:hAnsi="Times New Roman" w:cs="Times New Roman"/>
                <w:sz w:val="20"/>
                <w:szCs w:val="20"/>
              </w:rPr>
              <w:lastRenderedPageBreak/>
              <w:t>имущества муниципальных унитарных предприятий, в том числе казенных</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11109045130000120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747,2</w:t>
            </w:r>
          </w:p>
        </w:tc>
      </w:tr>
      <w:tr w:rsidR="002D40CA" w:rsidRPr="002D40CA" w:rsidTr="00820AF5">
        <w:trPr>
          <w:trHeight w:val="495"/>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ДОХОДЫ ОТ ОКАЗАНИЯ ПЛАТНЫХ УСЛУГ (РАБОТ) И КОМПЕНСАЦИИ ЗАТРАТ ГОСУДАРСТВА</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11300000000000000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737,2</w:t>
            </w:r>
          </w:p>
        </w:tc>
      </w:tr>
      <w:tr w:rsidR="002D40CA" w:rsidRPr="002D40CA" w:rsidTr="00820AF5">
        <w:trPr>
          <w:trHeight w:val="136"/>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от компенсации затрат государства</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11302000000000130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737,2</w:t>
            </w:r>
          </w:p>
        </w:tc>
      </w:tr>
      <w:tr w:rsidR="002D40CA" w:rsidRPr="002D40CA" w:rsidTr="00820AF5">
        <w:trPr>
          <w:trHeight w:val="510"/>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11302060000000130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514,1</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городских поселений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11302065130000130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514,1</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Прочие доходы от компенсации затрат государства</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11302990000000130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223,1</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Прочие доходы от компенсации затрат бюджетов городских поселений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11302995130000130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223,1</w:t>
            </w:r>
          </w:p>
        </w:tc>
      </w:tr>
      <w:tr w:rsidR="002D40CA" w:rsidRPr="002D40CA" w:rsidTr="00820AF5">
        <w:trPr>
          <w:trHeight w:val="255"/>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ШТРАФЫ, САНКЦИИ, ВОЗМЕЩЕНИЕ УЩЕРБА</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11600000000000140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67,7</w:t>
            </w:r>
          </w:p>
        </w:tc>
      </w:tr>
      <w:tr w:rsidR="002D40CA" w:rsidRPr="002D40CA" w:rsidTr="00820AF5">
        <w:trPr>
          <w:trHeight w:val="1440"/>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11618000020000140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67,7</w:t>
            </w: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БЕЗВОЗМЕЗДНЫЕ ПОСТУПЛЕНИЯ</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20000000000000000</w:t>
            </w:r>
          </w:p>
        </w:tc>
        <w:tc>
          <w:tcPr>
            <w:tcW w:w="1159" w:type="dxa"/>
            <w:gridSpan w:val="2"/>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18 330,8</w:t>
            </w:r>
          </w:p>
        </w:tc>
      </w:tr>
      <w:tr w:rsidR="002D40CA" w:rsidRPr="002D40CA" w:rsidTr="00820AF5">
        <w:trPr>
          <w:trHeight w:val="240"/>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Безвозмездные поступления от других бюджетов бюджетной системы РФ, кроме бюджетов государственных внебюджетных фондов</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20200000000000000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18 330,8</w:t>
            </w: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Дотации от других бюджетов бюджетной системы РФ</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20201000000000151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6 186,9</w:t>
            </w:r>
          </w:p>
        </w:tc>
      </w:tr>
      <w:tr w:rsidR="002D40CA" w:rsidRPr="002D40CA" w:rsidTr="00820AF5">
        <w:trPr>
          <w:trHeight w:val="450"/>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20216001000000150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6 186,9</w:t>
            </w:r>
          </w:p>
        </w:tc>
      </w:tr>
      <w:tr w:rsidR="002D40CA" w:rsidRPr="002D40CA" w:rsidTr="00820AF5">
        <w:trPr>
          <w:trHeight w:val="450"/>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Дотации бюджетам городских поселений на выравнивание бюджетной обеспеченности из бюджетов муниципальных районов</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20216001130000150</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6 186,9</w:t>
            </w: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Субсидии бюджетам субъектов РФ и муниципальных образований (межбюджетные субсидии )</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20202000000000151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298,3</w:t>
            </w: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Прочие субсидии </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20202999130000151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298,3</w:t>
            </w: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20235118000000151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343,6</w:t>
            </w:r>
          </w:p>
        </w:tc>
      </w:tr>
      <w:tr w:rsidR="002D40CA" w:rsidRPr="002D40CA" w:rsidTr="00820AF5">
        <w:trPr>
          <w:trHeight w:val="262"/>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20235118130000151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343,6</w:t>
            </w:r>
          </w:p>
        </w:tc>
      </w:tr>
      <w:tr w:rsidR="002D40CA" w:rsidRPr="002D40CA" w:rsidTr="00820AF5">
        <w:trPr>
          <w:trHeight w:val="47"/>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20203024000000151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w:t>
            </w:r>
          </w:p>
        </w:tc>
      </w:tr>
      <w:tr w:rsidR="002D40CA" w:rsidRPr="002D40CA" w:rsidTr="00820AF5">
        <w:trPr>
          <w:trHeight w:val="450"/>
        </w:trPr>
        <w:tc>
          <w:tcPr>
            <w:tcW w:w="5670"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20203024130000151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межбюджетные трансферты</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20204000000000151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11 502,0</w:t>
            </w:r>
          </w:p>
        </w:tc>
      </w:tr>
      <w:tr w:rsidR="002D40CA" w:rsidRPr="002D40CA" w:rsidTr="00820AF5">
        <w:trPr>
          <w:trHeight w:val="47"/>
        </w:trPr>
        <w:tc>
          <w:tcPr>
            <w:tcW w:w="5670"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Прочие межбюджетные трансферты, передаваемые бюджетам</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20204999000000151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11 502,0</w:t>
            </w:r>
          </w:p>
        </w:tc>
      </w:tr>
      <w:tr w:rsidR="002D40CA" w:rsidRPr="002D40CA" w:rsidTr="00820AF5">
        <w:trPr>
          <w:trHeight w:val="47"/>
        </w:trPr>
        <w:tc>
          <w:tcPr>
            <w:tcW w:w="5670" w:type="dxa"/>
            <w:shd w:val="clear" w:color="auto" w:fill="auto"/>
            <w:noWrap/>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Прочие межбюджетные трансферты, передаваемые бюджетам поселений</w:t>
            </w:r>
          </w:p>
        </w:tc>
        <w:tc>
          <w:tcPr>
            <w:tcW w:w="159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1956" w:type="dxa"/>
            <w:gridSpan w:val="4"/>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20204999130000151</w:t>
            </w:r>
          </w:p>
        </w:tc>
        <w:tc>
          <w:tcPr>
            <w:tcW w:w="1159"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11 502,0</w:t>
            </w:r>
          </w:p>
        </w:tc>
      </w:tr>
      <w:tr w:rsidR="002D40CA" w:rsidRPr="002D40CA" w:rsidTr="00820AF5">
        <w:trPr>
          <w:gridAfter w:val="1"/>
          <w:wAfter w:w="33" w:type="dxa"/>
          <w:trHeight w:val="710"/>
        </w:trPr>
        <w:tc>
          <w:tcPr>
            <w:tcW w:w="10348" w:type="dxa"/>
            <w:gridSpan w:val="7"/>
            <w:tcBorders>
              <w:top w:val="nil"/>
              <w:left w:val="nil"/>
              <w:bottom w:val="nil"/>
              <w:right w:val="nil"/>
            </w:tcBorders>
            <w:shd w:val="clear" w:color="auto" w:fill="auto"/>
            <w:noWrap/>
            <w:vAlign w:val="bottom"/>
            <w:hideMark/>
          </w:tcPr>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Приложение 3</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к решению Думы Артемовского городского поселения</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«Об утверждении отчета об исполнении бюджета</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Артемовского муниципального образования за 2025 год»</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от 18 мая 2026 года № 8</w:t>
            </w:r>
          </w:p>
        </w:tc>
      </w:tr>
      <w:tr w:rsidR="002D40CA" w:rsidRPr="002D40CA" w:rsidTr="00820AF5">
        <w:trPr>
          <w:gridAfter w:val="1"/>
          <w:wAfter w:w="33" w:type="dxa"/>
          <w:trHeight w:val="47"/>
        </w:trPr>
        <w:tc>
          <w:tcPr>
            <w:tcW w:w="10348" w:type="dxa"/>
            <w:gridSpan w:val="7"/>
            <w:tcBorders>
              <w:top w:val="nil"/>
              <w:left w:val="nil"/>
              <w:bottom w:val="nil"/>
              <w:right w:val="nil"/>
            </w:tcBorders>
            <w:shd w:val="clear" w:color="auto" w:fill="auto"/>
            <w:vAlign w:val="bottom"/>
            <w:hideMark/>
          </w:tcPr>
          <w:p w:rsidR="002D40CA" w:rsidRPr="00820AF5" w:rsidRDefault="002D40CA" w:rsidP="002D40CA">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Показатели исполнения бюджета Артемовского муниципального образования за 2024 год по разделам и подразделам классификации расходов бюджетов Российской Федерации</w:t>
            </w:r>
          </w:p>
        </w:tc>
      </w:tr>
      <w:tr w:rsidR="002D40CA" w:rsidRPr="002D40CA" w:rsidTr="00820AF5">
        <w:trPr>
          <w:gridAfter w:val="1"/>
          <w:wAfter w:w="33" w:type="dxa"/>
          <w:trHeight w:val="47"/>
        </w:trPr>
        <w:tc>
          <w:tcPr>
            <w:tcW w:w="10348" w:type="dxa"/>
            <w:gridSpan w:val="7"/>
            <w:tcBorders>
              <w:top w:val="nil"/>
              <w:left w:val="nil"/>
              <w:bottom w:val="single" w:sz="4" w:space="0" w:color="auto"/>
              <w:right w:val="nil"/>
            </w:tcBorders>
            <w:shd w:val="clear" w:color="auto" w:fill="auto"/>
            <w:vAlign w:val="bottom"/>
            <w:hideMark/>
          </w:tcPr>
          <w:p w:rsidR="002D40CA" w:rsidRPr="002D40CA" w:rsidRDefault="002D40CA" w:rsidP="002D40CA">
            <w:pPr>
              <w:spacing w:after="0" w:line="240" w:lineRule="auto"/>
              <w:jc w:val="right"/>
              <w:rPr>
                <w:rFonts w:ascii="Times New Roman" w:hAnsi="Times New Roman" w:cs="Times New Roman"/>
                <w:iCs/>
                <w:sz w:val="20"/>
                <w:szCs w:val="20"/>
              </w:rPr>
            </w:pPr>
            <w:r w:rsidRPr="002D40CA">
              <w:rPr>
                <w:rFonts w:ascii="Times New Roman" w:hAnsi="Times New Roman" w:cs="Times New Roman"/>
                <w:iCs/>
                <w:sz w:val="20"/>
                <w:szCs w:val="20"/>
              </w:rPr>
              <w:t>(тыс. рублей)</w:t>
            </w:r>
          </w:p>
        </w:tc>
      </w:tr>
      <w:tr w:rsidR="002D40CA" w:rsidRPr="002D40CA" w:rsidTr="00820AF5">
        <w:trPr>
          <w:gridAfter w:val="1"/>
          <w:wAfter w:w="33" w:type="dxa"/>
          <w:trHeight w:val="47"/>
        </w:trPr>
        <w:tc>
          <w:tcPr>
            <w:tcW w:w="7338" w:type="dxa"/>
            <w:gridSpan w:val="3"/>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Наименование</w:t>
            </w:r>
          </w:p>
        </w:tc>
        <w:tc>
          <w:tcPr>
            <w:tcW w:w="640" w:type="dxa"/>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РЗ</w:t>
            </w:r>
          </w:p>
        </w:tc>
        <w:tc>
          <w:tcPr>
            <w:tcW w:w="840" w:type="dxa"/>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ПР</w:t>
            </w:r>
          </w:p>
        </w:tc>
        <w:tc>
          <w:tcPr>
            <w:tcW w:w="1530" w:type="dxa"/>
            <w:gridSpan w:val="2"/>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Сумма</w:t>
            </w:r>
          </w:p>
        </w:tc>
      </w:tr>
      <w:tr w:rsidR="002D40CA" w:rsidRPr="002D40CA" w:rsidTr="00820AF5">
        <w:trPr>
          <w:gridAfter w:val="1"/>
          <w:wAfter w:w="33" w:type="dxa"/>
          <w:trHeight w:val="47"/>
        </w:trPr>
        <w:tc>
          <w:tcPr>
            <w:tcW w:w="7338" w:type="dxa"/>
            <w:gridSpan w:val="3"/>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ВСЕГО</w:t>
            </w:r>
          </w:p>
        </w:tc>
        <w:tc>
          <w:tcPr>
            <w:tcW w:w="640"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840"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57 846,4</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ОБЩЕГОСУДАРСТВЕННЫЕ ВОПРОСЫ</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28 143,5</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2 318,9</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2 077,3</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23 719,6</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Межбюджетные трансферты</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06</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27,7</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НАЦИОНАЛЬНАЯ ОБОРОНА</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343,6</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Мобилизационная и вневойсковая подготовка</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343,6</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НАЦИОНАЛЬНАЯ БЕЗОПАСНОСТЬ И ПРАВООХРАНИТЕЛЬНАЯ ДЕЯТЕЛЬНОСТЬ</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983,6</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Гражданская оборона</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09</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535,4</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445,1</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14</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3,1</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НАЦИОНАЛЬНАЯ ЭКОНОМИКА</w:t>
            </w:r>
          </w:p>
        </w:tc>
        <w:tc>
          <w:tcPr>
            <w:tcW w:w="6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3 286,8</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Дорожное хозяйство (дорожные фонды)</w:t>
            </w:r>
          </w:p>
        </w:tc>
        <w:tc>
          <w:tcPr>
            <w:tcW w:w="6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09</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3 286,8</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ЖИЛИЩНО-КОММУНАЛЬНОЕ ХОЗЯЙСТВО</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23 711,8</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Жилищное хозяйство</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2 813,9</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Коммунальное хозяйство</w:t>
            </w:r>
          </w:p>
        </w:tc>
        <w:tc>
          <w:tcPr>
            <w:tcW w:w="6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840"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19 896,2</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Благоустройство</w:t>
            </w:r>
          </w:p>
        </w:tc>
        <w:tc>
          <w:tcPr>
            <w:tcW w:w="6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1 001,7</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ОХРАНА ОКРУЖАЮЩЕЙ СРЕДЫ</w:t>
            </w:r>
          </w:p>
        </w:tc>
        <w:tc>
          <w:tcPr>
            <w:tcW w:w="6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06</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219,2</w:t>
            </w:r>
          </w:p>
        </w:tc>
      </w:tr>
      <w:tr w:rsidR="002D40CA" w:rsidRPr="002D40CA" w:rsidTr="00820AF5">
        <w:trPr>
          <w:gridAfter w:val="1"/>
          <w:wAfter w:w="33" w:type="dxa"/>
          <w:trHeight w:val="47"/>
        </w:trPr>
        <w:tc>
          <w:tcPr>
            <w:tcW w:w="7338" w:type="dxa"/>
            <w:gridSpan w:val="3"/>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Другие вопросы в области охраны окружающей среды</w:t>
            </w:r>
          </w:p>
        </w:tc>
        <w:tc>
          <w:tcPr>
            <w:tcW w:w="6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06</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219,2</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Культура, кинематография</w:t>
            </w:r>
          </w:p>
        </w:tc>
        <w:tc>
          <w:tcPr>
            <w:tcW w:w="6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08</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60,4</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Культура</w:t>
            </w:r>
          </w:p>
        </w:tc>
        <w:tc>
          <w:tcPr>
            <w:tcW w:w="6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08</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60,4</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Социальная политика</w:t>
            </w:r>
          </w:p>
        </w:tc>
        <w:tc>
          <w:tcPr>
            <w:tcW w:w="6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676,7</w:t>
            </w:r>
          </w:p>
        </w:tc>
      </w:tr>
      <w:tr w:rsidR="002D40CA" w:rsidRPr="002D40CA" w:rsidTr="00820AF5">
        <w:trPr>
          <w:gridAfter w:val="1"/>
          <w:wAfter w:w="33" w:type="dxa"/>
          <w:trHeight w:val="47"/>
        </w:trPr>
        <w:tc>
          <w:tcPr>
            <w:tcW w:w="7338" w:type="dxa"/>
            <w:gridSpan w:val="3"/>
            <w:shd w:val="clear" w:color="auto" w:fill="auto"/>
            <w:noWrap/>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Пенсионное обеспечение</w:t>
            </w:r>
          </w:p>
        </w:tc>
        <w:tc>
          <w:tcPr>
            <w:tcW w:w="640"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1530" w:type="dxa"/>
            <w:gridSpan w:val="2"/>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676,70</w:t>
            </w:r>
          </w:p>
        </w:tc>
      </w:tr>
      <w:tr w:rsidR="002D40CA" w:rsidRPr="002D40CA" w:rsidTr="00820AF5">
        <w:trPr>
          <w:gridAfter w:val="1"/>
          <w:wAfter w:w="33" w:type="dxa"/>
          <w:trHeight w:val="47"/>
        </w:trPr>
        <w:tc>
          <w:tcPr>
            <w:tcW w:w="7338" w:type="dxa"/>
            <w:gridSpan w:val="3"/>
            <w:shd w:val="clear" w:color="000000" w:fill="FFFFFF"/>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ФИЗИЧЕСКАЯ КУЛЬТУРА И СПОРТ</w:t>
            </w:r>
          </w:p>
        </w:tc>
        <w:tc>
          <w:tcPr>
            <w:tcW w:w="640"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530" w:type="dxa"/>
            <w:gridSpan w:val="2"/>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420,8</w:t>
            </w:r>
          </w:p>
        </w:tc>
      </w:tr>
      <w:tr w:rsidR="002D40CA" w:rsidRPr="002D40CA" w:rsidTr="00820AF5">
        <w:trPr>
          <w:gridAfter w:val="1"/>
          <w:wAfter w:w="33" w:type="dxa"/>
          <w:trHeight w:val="47"/>
        </w:trPr>
        <w:tc>
          <w:tcPr>
            <w:tcW w:w="7338" w:type="dxa"/>
            <w:gridSpan w:val="3"/>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Массовый спорт</w:t>
            </w:r>
          </w:p>
        </w:tc>
        <w:tc>
          <w:tcPr>
            <w:tcW w:w="640"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w:t>
            </w:r>
          </w:p>
        </w:tc>
        <w:tc>
          <w:tcPr>
            <w:tcW w:w="840"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530" w:type="dxa"/>
            <w:gridSpan w:val="2"/>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420,8</w:t>
            </w:r>
          </w:p>
        </w:tc>
      </w:tr>
    </w:tbl>
    <w:p w:rsidR="002D40CA" w:rsidRPr="002D40CA" w:rsidRDefault="002D40CA" w:rsidP="002D40CA">
      <w:pPr>
        <w:tabs>
          <w:tab w:val="left" w:pos="3336"/>
        </w:tabs>
        <w:spacing w:after="0" w:line="240" w:lineRule="auto"/>
        <w:rPr>
          <w:rFonts w:ascii="Times New Roman" w:hAnsi="Times New Roman" w:cs="Times New Roman"/>
        </w:rPr>
      </w:pPr>
    </w:p>
    <w:p w:rsidR="002D40CA" w:rsidRPr="002D40CA" w:rsidRDefault="002D40CA" w:rsidP="002D40CA">
      <w:pPr>
        <w:tabs>
          <w:tab w:val="left" w:pos="3336"/>
        </w:tabs>
        <w:spacing w:after="0" w:line="240" w:lineRule="auto"/>
        <w:rPr>
          <w:rFonts w:ascii="Times New Roman" w:hAnsi="Times New Roman" w:cs="Times New Roman"/>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743"/>
        <w:gridCol w:w="533"/>
        <w:gridCol w:w="494"/>
        <w:gridCol w:w="1632"/>
        <w:gridCol w:w="709"/>
        <w:gridCol w:w="1134"/>
      </w:tblGrid>
      <w:tr w:rsidR="002D40CA" w:rsidRPr="002D40CA" w:rsidTr="002D40CA">
        <w:trPr>
          <w:trHeight w:val="785"/>
        </w:trPr>
        <w:tc>
          <w:tcPr>
            <w:tcW w:w="10348" w:type="dxa"/>
            <w:gridSpan w:val="7"/>
            <w:tcBorders>
              <w:top w:val="nil"/>
              <w:left w:val="nil"/>
              <w:bottom w:val="nil"/>
              <w:right w:val="nil"/>
            </w:tcBorders>
            <w:shd w:val="clear" w:color="auto" w:fill="auto"/>
            <w:vAlign w:val="bottom"/>
            <w:hideMark/>
          </w:tcPr>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Приложение 4</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к решению Думы Артемовского городского поселения</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«Об утверждении отчета об исполнении бюджета</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Артемовского муниципального образования за 2025 год»</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от 18 мая 2026 года № 8</w:t>
            </w:r>
          </w:p>
        </w:tc>
      </w:tr>
      <w:tr w:rsidR="002D40CA" w:rsidRPr="002D40CA" w:rsidTr="002D40CA">
        <w:trPr>
          <w:trHeight w:val="120"/>
        </w:trPr>
        <w:tc>
          <w:tcPr>
            <w:tcW w:w="10348" w:type="dxa"/>
            <w:gridSpan w:val="7"/>
            <w:tcBorders>
              <w:top w:val="nil"/>
              <w:left w:val="nil"/>
              <w:bottom w:val="single" w:sz="4" w:space="0" w:color="auto"/>
              <w:right w:val="nil"/>
            </w:tcBorders>
            <w:shd w:val="clear" w:color="auto" w:fill="auto"/>
            <w:noWrap/>
            <w:vAlign w:val="bottom"/>
            <w:hideMark/>
          </w:tcPr>
          <w:p w:rsidR="002D40CA" w:rsidRPr="00820AF5" w:rsidRDefault="002D40CA" w:rsidP="002D40CA">
            <w:pPr>
              <w:spacing w:after="0" w:line="240" w:lineRule="auto"/>
              <w:jc w:val="center"/>
              <w:rPr>
                <w:rFonts w:ascii="Times New Roman" w:hAnsi="Times New Roman" w:cs="Times New Roman"/>
                <w:b/>
                <w:bCs/>
                <w:iCs/>
                <w:sz w:val="24"/>
                <w:szCs w:val="24"/>
              </w:rPr>
            </w:pPr>
            <w:r w:rsidRPr="00820AF5">
              <w:rPr>
                <w:rFonts w:ascii="Times New Roman" w:hAnsi="Times New Roman" w:cs="Times New Roman"/>
                <w:b/>
                <w:bCs/>
                <w:iCs/>
                <w:sz w:val="24"/>
                <w:szCs w:val="24"/>
              </w:rPr>
              <w:t>Показатели исполнения бюджета Артемовского МО за 2025 год по ведомственной структуре расходов бюджета Артемовского муниципального образования</w:t>
            </w:r>
          </w:p>
        </w:tc>
      </w:tr>
      <w:tr w:rsidR="002D40CA" w:rsidRPr="002D40CA" w:rsidTr="002D40CA">
        <w:trPr>
          <w:trHeight w:val="240"/>
        </w:trPr>
        <w:tc>
          <w:tcPr>
            <w:tcW w:w="5103"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Наименование</w:t>
            </w:r>
          </w:p>
        </w:tc>
        <w:tc>
          <w:tcPr>
            <w:tcW w:w="743"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ГРБС</w:t>
            </w:r>
          </w:p>
        </w:tc>
        <w:tc>
          <w:tcPr>
            <w:tcW w:w="533"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Рз</w:t>
            </w:r>
          </w:p>
        </w:tc>
        <w:tc>
          <w:tcPr>
            <w:tcW w:w="494"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ПР</w:t>
            </w:r>
          </w:p>
        </w:tc>
        <w:tc>
          <w:tcPr>
            <w:tcW w:w="1632"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КЦСР</w:t>
            </w:r>
          </w:p>
        </w:tc>
        <w:tc>
          <w:tcPr>
            <w:tcW w:w="709"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КВР</w:t>
            </w:r>
          </w:p>
        </w:tc>
        <w:tc>
          <w:tcPr>
            <w:tcW w:w="1134" w:type="dxa"/>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Сумма</w:t>
            </w:r>
          </w:p>
        </w:tc>
      </w:tr>
      <w:tr w:rsidR="002D40CA" w:rsidRPr="002D40CA" w:rsidTr="002D40CA">
        <w:trPr>
          <w:trHeight w:val="75"/>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ИТОГО</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57 846,4</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Администрация Артемовского городского поселения</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28 143,5</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ОБЩЕГОСУДАРСТВЕННЫЕ ВОПРОСЫ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28 143,5</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2 318,9</w:t>
            </w:r>
          </w:p>
        </w:tc>
      </w:tr>
      <w:tr w:rsidR="002D40CA" w:rsidRPr="002D40CA" w:rsidTr="002D40CA">
        <w:trPr>
          <w:trHeight w:val="9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2 318,9</w:t>
            </w:r>
          </w:p>
        </w:tc>
      </w:tr>
      <w:tr w:rsidR="002D40CA" w:rsidRPr="002D40CA" w:rsidTr="002D40CA">
        <w:trPr>
          <w:trHeight w:val="17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"Обеспечение деятельности органов местного самоуправления"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2 318,9</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по оплате труда и начисления на выплаты по оплате труда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05 0 01 10110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2 282,7</w:t>
            </w:r>
          </w:p>
        </w:tc>
      </w:tr>
      <w:tr w:rsidR="002D40CA" w:rsidRPr="002D40CA" w:rsidTr="002D40CA">
        <w:trPr>
          <w:trHeight w:val="72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05 0 01 10110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2 282,7</w:t>
            </w:r>
          </w:p>
        </w:tc>
      </w:tr>
      <w:tr w:rsidR="002D40CA" w:rsidRPr="002D40CA" w:rsidTr="002D40CA">
        <w:trPr>
          <w:trHeight w:val="20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на обеспечение органов местного самоуправления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05 0 01 10190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36,2</w:t>
            </w:r>
          </w:p>
        </w:tc>
      </w:tr>
      <w:tr w:rsidR="002D40CA" w:rsidRPr="002D40CA" w:rsidTr="002D40CA">
        <w:trPr>
          <w:trHeight w:val="72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05 0 01 10190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36,2</w:t>
            </w:r>
          </w:p>
        </w:tc>
      </w:tr>
      <w:tr w:rsidR="002D40CA" w:rsidRPr="002D40CA" w:rsidTr="002D40CA">
        <w:trPr>
          <w:trHeight w:val="72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2 077,3</w:t>
            </w:r>
          </w:p>
        </w:tc>
      </w:tr>
      <w:tr w:rsidR="002D40CA" w:rsidRPr="002D40CA" w:rsidTr="002D40CA">
        <w:trPr>
          <w:trHeight w:val="9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2 077,3</w:t>
            </w:r>
          </w:p>
        </w:tc>
      </w:tr>
      <w:tr w:rsidR="002D40CA" w:rsidRPr="002D40CA" w:rsidTr="002D40CA">
        <w:trPr>
          <w:trHeight w:val="48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"Обеспечение деятельности органов местного самоуправления"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2 077,3</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по оплате труда и начисления на выплаты по оплате труда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05 0 01 10110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1 537,9</w:t>
            </w:r>
          </w:p>
        </w:tc>
      </w:tr>
      <w:tr w:rsidR="002D40CA" w:rsidRPr="002D40CA" w:rsidTr="002D40CA">
        <w:trPr>
          <w:trHeight w:val="72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05 0 01 10110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1 537,9</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на обеспечение органов местного самоуправления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05 0 01 10190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539,4</w:t>
            </w:r>
          </w:p>
        </w:tc>
      </w:tr>
      <w:tr w:rsidR="002D40CA" w:rsidRPr="002D40CA" w:rsidTr="002D40CA">
        <w:trPr>
          <w:trHeight w:val="72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05 0 01 10190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05 0 01 10190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539,4</w:t>
            </w:r>
          </w:p>
        </w:tc>
      </w:tr>
      <w:tr w:rsidR="002D40CA" w:rsidRPr="002D40CA" w:rsidTr="002D40CA">
        <w:trPr>
          <w:trHeight w:val="72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23 719,6</w:t>
            </w:r>
          </w:p>
        </w:tc>
      </w:tr>
      <w:tr w:rsidR="002D40CA" w:rsidRPr="002D40CA" w:rsidTr="002D40CA">
        <w:trPr>
          <w:trHeight w:val="9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23 719,6</w:t>
            </w:r>
          </w:p>
        </w:tc>
      </w:tr>
      <w:tr w:rsidR="002D40CA" w:rsidRPr="002D40CA" w:rsidTr="002D40CA">
        <w:trPr>
          <w:trHeight w:val="174"/>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"Обеспечение деятельности органов местного самоуправления"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23 719,6</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по оплате труда и начисления на выплаты по оплате труда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05 0 01 10110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17 674,9</w:t>
            </w:r>
          </w:p>
        </w:tc>
      </w:tr>
      <w:tr w:rsidR="002D40CA" w:rsidRPr="002D40CA" w:rsidTr="002D40CA">
        <w:trPr>
          <w:trHeight w:val="72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05 0 01 10110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17 674,9</w:t>
            </w:r>
          </w:p>
        </w:tc>
      </w:tr>
      <w:tr w:rsidR="002D40CA" w:rsidRPr="002D40CA" w:rsidTr="002D40CA">
        <w:trPr>
          <w:trHeight w:val="204"/>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на обеспечение органов местного самоуправления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05 0 01 10190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3 912,7</w:t>
            </w:r>
          </w:p>
        </w:tc>
      </w:tr>
      <w:tr w:rsidR="002D40CA" w:rsidRPr="002D40CA" w:rsidTr="0063686E">
        <w:trPr>
          <w:trHeight w:val="276"/>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2D40CA">
              <w:rPr>
                <w:rFonts w:ascii="Times New Roman" w:hAnsi="Times New Roman" w:cs="Times New Roman"/>
                <w:sz w:val="20"/>
                <w:szCs w:val="20"/>
              </w:rPr>
              <w:lastRenderedPageBreak/>
              <w:t>учреждениями, органами управления государственными внебюджетными фондами</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lastRenderedPageBreak/>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05 0 01 10190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133,4</w:t>
            </w:r>
          </w:p>
        </w:tc>
      </w:tr>
      <w:tr w:rsidR="002D40CA" w:rsidRPr="002D40CA" w:rsidTr="002D40CA">
        <w:trPr>
          <w:trHeight w:val="27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lastRenderedPageBreak/>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05 0 01 10190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3 621,2</w:t>
            </w:r>
          </w:p>
        </w:tc>
      </w:tr>
      <w:tr w:rsidR="002D40CA" w:rsidRPr="002D40CA" w:rsidTr="002D40CA">
        <w:trPr>
          <w:trHeight w:val="78"/>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бюджетные ассигнования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05 0 01 10190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158,1</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Приобретение транспортных средств для нужд администрации</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05 0 01 15620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1 700,9</w:t>
            </w:r>
          </w:p>
        </w:tc>
      </w:tr>
      <w:tr w:rsidR="002D40CA" w:rsidRPr="002D40CA" w:rsidTr="002D40CA">
        <w:trPr>
          <w:trHeight w:val="358"/>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05 0 01 15620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1 700,9</w:t>
            </w:r>
          </w:p>
        </w:tc>
      </w:tr>
      <w:tr w:rsidR="002D40CA" w:rsidRPr="002D40CA" w:rsidTr="002D40CA">
        <w:trPr>
          <w:trHeight w:val="72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Иные межбюджетные трансферты на осуществление полномочий по организации и проведению мероприятий по определению поставщиков (подрядчиков, исполнителей)</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05 0 01 19100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324,4</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Межбюджетные трансферты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05 0 01 19100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324,4</w:t>
            </w:r>
          </w:p>
        </w:tc>
      </w:tr>
      <w:tr w:rsidR="002D40CA" w:rsidRPr="002D40CA" w:rsidTr="002D40CA">
        <w:trPr>
          <w:trHeight w:val="26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Иные межбюджетные трансферты на осуществление части полномочий по решению вопросов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РФ, иными федеральными законами), разрешений на ввод в эксплуатацию при осуществлении строительства, реконструкции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 земель и изъятия, в том числе путем выкупа, земельных участков в границах поселения для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05 0 01 19200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106,7</w:t>
            </w:r>
          </w:p>
        </w:tc>
      </w:tr>
      <w:tr w:rsidR="002D40CA" w:rsidRPr="002D40CA" w:rsidTr="002D40CA">
        <w:trPr>
          <w:trHeight w:val="121"/>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Межбюджетные трансферты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05 0 01 19200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106,7</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709"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27,7</w:t>
            </w:r>
          </w:p>
        </w:tc>
      </w:tr>
      <w:tr w:rsidR="002D40CA" w:rsidRPr="002D40CA" w:rsidTr="002D40CA">
        <w:trPr>
          <w:trHeight w:val="9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05 0 00 00000</w:t>
            </w:r>
          </w:p>
        </w:tc>
        <w:tc>
          <w:tcPr>
            <w:tcW w:w="709"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27,7</w:t>
            </w:r>
          </w:p>
        </w:tc>
      </w:tr>
      <w:tr w:rsidR="002D40CA" w:rsidRPr="002D40CA" w:rsidTr="002D40CA">
        <w:trPr>
          <w:trHeight w:val="273"/>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"Обеспечение деятельности органов местного самоуправления"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05 0 01 00000</w:t>
            </w:r>
          </w:p>
        </w:tc>
        <w:tc>
          <w:tcPr>
            <w:tcW w:w="709"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27,7</w:t>
            </w:r>
          </w:p>
        </w:tc>
      </w:tr>
      <w:tr w:rsidR="002D40CA" w:rsidRPr="002D40CA" w:rsidTr="002D40CA">
        <w:trPr>
          <w:trHeight w:val="480"/>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Иные межбюджетные трансферты на осуществление полномочий по проведению внешнего муниципального финансового контроля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05 0 01 19300</w:t>
            </w:r>
          </w:p>
        </w:tc>
        <w:tc>
          <w:tcPr>
            <w:tcW w:w="709"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27,7</w:t>
            </w:r>
          </w:p>
        </w:tc>
      </w:tr>
      <w:tr w:rsidR="002D40CA" w:rsidRPr="002D40CA" w:rsidTr="002D40CA">
        <w:trPr>
          <w:trHeight w:val="104"/>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Межбюджетные трансферты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06</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05 0 01 19300</w:t>
            </w:r>
          </w:p>
        </w:tc>
        <w:tc>
          <w:tcPr>
            <w:tcW w:w="709"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27,7</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НАЦИОНАЛЬНАЯ ОБОРОНА</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343,6</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Мобилизационная и вневойсковая подготовка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343,6</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Непрограммные расходы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343,6</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Осуществление государственных полномочий</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95 0 00 00000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343,6</w:t>
            </w:r>
          </w:p>
        </w:tc>
      </w:tr>
      <w:tr w:rsidR="002D40CA" w:rsidRPr="002D40CA" w:rsidTr="002D40CA">
        <w:trPr>
          <w:trHeight w:val="48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95 0 00 51180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343,6</w:t>
            </w:r>
          </w:p>
        </w:tc>
      </w:tr>
      <w:tr w:rsidR="002D40CA" w:rsidRPr="002D40CA" w:rsidTr="002D40CA">
        <w:trPr>
          <w:trHeight w:val="72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95 0 00 51180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333,0</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95 0 00 51180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10,6</w:t>
            </w:r>
          </w:p>
        </w:tc>
      </w:tr>
      <w:tr w:rsidR="002D40CA" w:rsidRPr="002D40CA" w:rsidTr="002D40CA">
        <w:trPr>
          <w:trHeight w:val="184"/>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 xml:space="preserve">НАЦИОНАЛЬНАЯ БЕЗОПАСНОСТЬ И </w:t>
            </w:r>
            <w:r w:rsidRPr="002D40CA">
              <w:rPr>
                <w:rFonts w:ascii="Times New Roman" w:hAnsi="Times New Roman" w:cs="Times New Roman"/>
                <w:b/>
                <w:bCs/>
                <w:sz w:val="20"/>
                <w:szCs w:val="20"/>
              </w:rPr>
              <w:lastRenderedPageBreak/>
              <w:t>ПРАВООХРАНИТЕЛЬНАЯ ДЕЯТЕЛЬНОСТЬ</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lastRenderedPageBreak/>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983,6</w:t>
            </w:r>
          </w:p>
        </w:tc>
      </w:tr>
      <w:tr w:rsidR="002D40CA" w:rsidRPr="002D40CA" w:rsidTr="002D40CA">
        <w:trPr>
          <w:trHeight w:val="240"/>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lastRenderedPageBreak/>
              <w:t>Гражданская оборона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535,4</w:t>
            </w:r>
          </w:p>
        </w:tc>
      </w:tr>
      <w:tr w:rsidR="002D40CA" w:rsidRPr="002D40CA" w:rsidTr="002D40CA">
        <w:trPr>
          <w:trHeight w:val="605"/>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"Обеспечение безопасности населения и территории Артемовского муниципального образования" на 2022-2027 годы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01 0 00 00000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535,4</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Подпрограмма "Гражданская оборона" на 2022-2026 годы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01 1 00 00000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535,4</w:t>
            </w:r>
          </w:p>
        </w:tc>
      </w:tr>
      <w:tr w:rsidR="002D40CA" w:rsidRPr="002D40CA" w:rsidTr="002D40CA">
        <w:trPr>
          <w:trHeight w:val="9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01 1 01 00000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535,4</w:t>
            </w:r>
          </w:p>
        </w:tc>
      </w:tr>
      <w:tr w:rsidR="002D40CA" w:rsidRPr="002D40CA" w:rsidTr="002D40CA">
        <w:trPr>
          <w:trHeight w:val="255"/>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содержанием системы оповещения</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01 1 01 10250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535,4</w:t>
            </w:r>
          </w:p>
        </w:tc>
      </w:tr>
      <w:tr w:rsidR="002D40CA" w:rsidRPr="002D40CA" w:rsidTr="002D40CA">
        <w:trPr>
          <w:trHeight w:val="219"/>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09</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01 1 01 10250</w:t>
            </w:r>
          </w:p>
        </w:tc>
        <w:tc>
          <w:tcPr>
            <w:tcW w:w="709"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535,4</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445,1</w:t>
            </w:r>
          </w:p>
        </w:tc>
      </w:tr>
      <w:tr w:rsidR="002D40CA" w:rsidRPr="002D40CA" w:rsidTr="002D40CA">
        <w:trPr>
          <w:trHeight w:val="463"/>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"Обеспечение безопасности населения и территории Артемовского муниципального образования" на 2022-2027годы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445,1</w:t>
            </w:r>
          </w:p>
        </w:tc>
      </w:tr>
      <w:tr w:rsidR="002D40CA" w:rsidRPr="002D40CA" w:rsidTr="002D40CA">
        <w:trPr>
          <w:trHeight w:val="756"/>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Подпрограмма "Защита населения и территории от чрезвычайных ситуаций природного и техногенного характера, пожарная безопасность" на 2022-2027 годы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01 2 00 00000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445,1</w:t>
            </w:r>
          </w:p>
        </w:tc>
      </w:tr>
      <w:tr w:rsidR="002D40CA" w:rsidRPr="002D40CA" w:rsidTr="002D40CA">
        <w:trPr>
          <w:trHeight w:val="9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"Предупреждение и ликвидация последствий чрезвычайных ситуаций и стихийных бедствий, приобретение противопожарного оборудования и инвентаря, работы по созданию искусственного противопожарного барьера"</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01 2 02 00000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445,1</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созданием искусственного противопожарного барьера и приобретением источников противопожарной безопасности</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01 2 02 10220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36,0</w:t>
            </w:r>
          </w:p>
        </w:tc>
      </w:tr>
      <w:tr w:rsidR="002D40CA" w:rsidRPr="002D40CA" w:rsidTr="002D40CA">
        <w:trPr>
          <w:trHeight w:val="148"/>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01 2 02 10220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36,0</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на содержание дежурной диспетчерской службы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01 2 02 10240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409,1</w:t>
            </w:r>
          </w:p>
        </w:tc>
      </w:tr>
      <w:tr w:rsidR="002D40CA" w:rsidRPr="002D40CA" w:rsidTr="002D40CA">
        <w:trPr>
          <w:trHeight w:val="62"/>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Иные бюджетные ассигнования</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01 2 02 10240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409,1</w:t>
            </w:r>
          </w:p>
        </w:tc>
      </w:tr>
      <w:tr w:rsidR="002D40CA" w:rsidRPr="002D40CA" w:rsidTr="002D40CA">
        <w:trPr>
          <w:trHeight w:val="405"/>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3,1</w:t>
            </w:r>
          </w:p>
        </w:tc>
      </w:tr>
      <w:tr w:rsidR="002D40CA" w:rsidRPr="002D40CA" w:rsidTr="002D40CA">
        <w:trPr>
          <w:trHeight w:val="405"/>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"Обеспечение безопасности населения и территории Артемовского муниципального образования" на 2022-2027 годы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3,1</w:t>
            </w:r>
          </w:p>
        </w:tc>
      </w:tr>
      <w:tr w:rsidR="002D40CA" w:rsidRPr="002D40CA" w:rsidTr="002D40CA">
        <w:trPr>
          <w:trHeight w:val="405"/>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изготовлением печатных памяток по тематике противодействия экстремизму и терроризму</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01 3 03 10750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3,1</w:t>
            </w:r>
          </w:p>
        </w:tc>
      </w:tr>
      <w:tr w:rsidR="002D40CA" w:rsidRPr="002D40CA" w:rsidTr="002D40CA">
        <w:trPr>
          <w:trHeight w:val="405"/>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14</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01 3 03 10750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3,1</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НАЦИОНАЛЬНАЯ ЭКОНОМИКА</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3 286,8</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Дорожное хозяйство (дорожные фонды)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3 286,8</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Непрограммные расходы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90 0 00 00000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1 704,8</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Мероприятия в области дорожного хозяйства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94 0 00 00000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1 704,8</w:t>
            </w:r>
          </w:p>
        </w:tc>
      </w:tr>
      <w:tr w:rsidR="002D40CA" w:rsidRPr="002D40CA" w:rsidTr="002D40CA">
        <w:trPr>
          <w:trHeight w:val="480"/>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Ремонт и содержание автомобильных дорог общего пользования местного значения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94 0 00 10230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1 704,8</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94 0 00 10230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1 704,8</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lastRenderedPageBreak/>
              <w:t>Муниципальная программа Артемовского городского поселения "Повышение безопасности дорожного движения" на 2016-2027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1 582,0</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"Ремонт проезжей части дорог, ямочный ремонт и частичное асфальтирование дорог"</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04 0 02 00000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1 055,0</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ремонтом проезжей части дорог, ямочным ремонтом и частичным асфальтированием дорог</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04 0 02 10760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1 055,0</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04 0 02 10760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1 055,0</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"Очистка дорог от снега"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04 0 03 00000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527,0</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очисткой дорог от снега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04 0 03 10780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527,0</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09</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04 0 03 10780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527,0</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ЖИЛИЩНО-КОММУНАЛЬНОЕ ХОЗЯЙСТВО</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23 711,8</w:t>
            </w:r>
          </w:p>
        </w:tc>
      </w:tr>
      <w:tr w:rsidR="002D40CA" w:rsidRPr="002D40CA" w:rsidTr="002D40CA">
        <w:trPr>
          <w:trHeight w:val="47"/>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Жилищное хозяйство</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2 813,9</w:t>
            </w:r>
          </w:p>
        </w:tc>
      </w:tr>
      <w:tr w:rsidR="002D40CA" w:rsidRPr="002D40CA" w:rsidTr="002D40CA">
        <w:trPr>
          <w:trHeight w:val="108"/>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Непрограммные расходы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808,8</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Мероприятия в области жилищного хозяйства</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92 0 00 00000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808,8</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Обеспечение расходов связанных с жилищным хозяйством</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92 0 00 10510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134,8</w:t>
            </w:r>
          </w:p>
        </w:tc>
      </w:tr>
      <w:tr w:rsidR="002D40CA" w:rsidRPr="002D40CA" w:rsidTr="002D40CA">
        <w:trPr>
          <w:trHeight w:val="277"/>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92 0 00 10510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134,8</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Взносы в фонд капитального ремонта</w:t>
            </w:r>
          </w:p>
        </w:tc>
        <w:tc>
          <w:tcPr>
            <w:tcW w:w="74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92 0 00 10520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674,0</w:t>
            </w:r>
          </w:p>
        </w:tc>
      </w:tr>
      <w:tr w:rsidR="002D40CA" w:rsidRPr="002D40CA" w:rsidTr="002D40CA">
        <w:trPr>
          <w:trHeight w:val="273"/>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92 0 00 10520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674,0</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"Переселение граждан из аварийного жилищного фонда Артемовского городского поселения в 2025 году"</w:t>
            </w:r>
          </w:p>
        </w:tc>
        <w:tc>
          <w:tcPr>
            <w:tcW w:w="74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2 005,1</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"Приобретение жилых помещений"</w:t>
            </w:r>
          </w:p>
        </w:tc>
        <w:tc>
          <w:tcPr>
            <w:tcW w:w="74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02 0 01 00000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2 005,1</w:t>
            </w:r>
          </w:p>
        </w:tc>
      </w:tr>
      <w:tr w:rsidR="002D40CA" w:rsidRPr="002D40CA" w:rsidTr="002D40CA">
        <w:trPr>
          <w:trHeight w:val="47"/>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Приобретение жилых помещений, в целях расселения аварийного жилого фонда</w:t>
            </w:r>
          </w:p>
        </w:tc>
        <w:tc>
          <w:tcPr>
            <w:tcW w:w="74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02 0 0110640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2 005,1</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74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02 0 01 10640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400</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2 005,1</w:t>
            </w:r>
          </w:p>
        </w:tc>
      </w:tr>
      <w:tr w:rsidR="002D40CA" w:rsidRPr="002D40CA" w:rsidTr="002D40CA">
        <w:trPr>
          <w:trHeight w:val="47"/>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Коммунальное хозяйство</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19 896,2</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Непрограммные расходы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18 054,8</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Поддержка коммунального хозяйства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93 0 00 00000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18 054,8</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Мероприятия в области коммунального хозяйства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93 0 00 10530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8 253,6</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93 0 00 10530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8 253,6</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Приобретение транспортных средств и оборудования для оказания услуг в сфере коммунального хозяйства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93 0 00 15120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2 604,7</w:t>
            </w:r>
          </w:p>
        </w:tc>
      </w:tr>
      <w:tr w:rsidR="002D40CA" w:rsidRPr="002D40CA" w:rsidTr="002D40CA">
        <w:trPr>
          <w:trHeight w:val="47"/>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93 0 00 15120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2 604,7</w:t>
            </w:r>
          </w:p>
        </w:tc>
      </w:tr>
      <w:tr w:rsidR="002D40CA" w:rsidRPr="002D40CA" w:rsidTr="00820AF5">
        <w:trPr>
          <w:trHeight w:val="58"/>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Приобретение материалов для подготовки объектов жилищно-коммунального комплекса к отопительному сезону</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93 0 00 15310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5 317,1</w:t>
            </w:r>
          </w:p>
        </w:tc>
      </w:tr>
      <w:tr w:rsidR="002D40CA" w:rsidRPr="002D40CA" w:rsidTr="002D40CA">
        <w:trPr>
          <w:trHeight w:val="10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93 0 00 15310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5 317,1</w:t>
            </w:r>
          </w:p>
        </w:tc>
      </w:tr>
      <w:tr w:rsidR="002D40CA" w:rsidRPr="002D40CA" w:rsidTr="002D40CA">
        <w:trPr>
          <w:trHeight w:val="47"/>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Приобретение запасных частей для техники коммунального хозяйства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93 0 00 15330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1 879,4</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93 0 00 15330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1 879,4</w:t>
            </w:r>
          </w:p>
        </w:tc>
      </w:tr>
      <w:tr w:rsidR="002D40CA" w:rsidRPr="002D40CA" w:rsidTr="0063686E">
        <w:trPr>
          <w:trHeight w:val="134"/>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 xml:space="preserve">Муниципальная программа Артемовского городского поселения "Комплексное развитие систем коммунальной инфраструктуры Артемовского </w:t>
            </w:r>
            <w:r w:rsidRPr="002D40CA">
              <w:rPr>
                <w:rFonts w:ascii="Times New Roman" w:hAnsi="Times New Roman" w:cs="Times New Roman"/>
                <w:b/>
                <w:bCs/>
                <w:sz w:val="20"/>
                <w:szCs w:val="20"/>
              </w:rPr>
              <w:lastRenderedPageBreak/>
              <w:t>городского поселения" на 2014-2032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lastRenderedPageBreak/>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1 841,4</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lastRenderedPageBreak/>
              <w:t>Основное мероприятие "Мероприятия по реконструкции и развитию сетей холодного водоснабжения"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03 0 02 00000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1 841,4</w:t>
            </w:r>
          </w:p>
        </w:tc>
      </w:tr>
      <w:tr w:rsidR="002D40CA" w:rsidRPr="002D40CA" w:rsidTr="002D40CA">
        <w:trPr>
          <w:trHeight w:val="158"/>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Ремонт инженерных сетей</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03 0 02 10340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1 841,4</w:t>
            </w:r>
          </w:p>
        </w:tc>
      </w:tr>
      <w:tr w:rsidR="002D40CA" w:rsidRPr="002D40CA" w:rsidTr="002D40CA">
        <w:trPr>
          <w:trHeight w:val="204"/>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03 0 02 10340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1 841,4</w:t>
            </w:r>
          </w:p>
        </w:tc>
      </w:tr>
      <w:tr w:rsidR="002D40CA" w:rsidRPr="002D40CA" w:rsidTr="002D40CA">
        <w:trPr>
          <w:trHeight w:val="24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Благоустройство</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1 001,7</w:t>
            </w:r>
          </w:p>
        </w:tc>
      </w:tr>
      <w:tr w:rsidR="002D40CA" w:rsidRPr="002D40CA" w:rsidTr="002D40CA">
        <w:trPr>
          <w:trHeight w:val="9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05 0 00 00000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643,1</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"Организация уличного освещения"</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05 0 05 00000</w:t>
            </w: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387,4</w:t>
            </w:r>
          </w:p>
        </w:tc>
      </w:tr>
      <w:tr w:rsidR="002D40CA" w:rsidRPr="002D40CA" w:rsidTr="002D40CA">
        <w:trPr>
          <w:trHeight w:val="240"/>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на содержание уличного освещения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05 0 05 10550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387,4</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05 0 05 10550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387,4</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"Организация и содержание мест захоронения"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05 0 06 00000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67,3</w:t>
            </w:r>
          </w:p>
        </w:tc>
      </w:tr>
      <w:tr w:rsidR="002D40CA" w:rsidRPr="002D40CA" w:rsidTr="002D40CA">
        <w:trPr>
          <w:trHeight w:val="240"/>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на организацию и содержание мест захоронения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05 0 06 10560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67,3</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05 0 06 10560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67,3</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"Прочие расходы по благоустройству поселка"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05 0 07 00000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188,4</w:t>
            </w:r>
          </w:p>
        </w:tc>
      </w:tr>
      <w:tr w:rsidR="002D40CA" w:rsidRPr="002D40CA" w:rsidTr="002D40CA">
        <w:trPr>
          <w:trHeight w:val="240"/>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на благоустройство поселка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05 0 07 10570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188,4</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05 0 07 10570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188,4</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Артемовского городского поселения "Формирование современной городской среды" на 2018-2026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07 0 00 00000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358,6</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"Благоустройство дворовых территорий многоквартирных домов"</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07 0 01 00000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358,6</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благоустройством дворовых территорий многоквартирных домов</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07 0 01 10470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358,6</w:t>
            </w:r>
          </w:p>
        </w:tc>
      </w:tr>
      <w:tr w:rsidR="002D40CA" w:rsidRPr="002D40CA" w:rsidTr="002D40CA">
        <w:trPr>
          <w:trHeight w:val="296"/>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03</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07 0 01 10470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358,6</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ОХРАНА ОКРУЖАЮЩЕЙ СРЕДЫ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219,2</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Другие вопросы в области охраны окружающей среды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219,2</w:t>
            </w:r>
          </w:p>
        </w:tc>
      </w:tr>
      <w:tr w:rsidR="002D40CA" w:rsidRPr="002D40CA" w:rsidTr="002D40CA">
        <w:trPr>
          <w:trHeight w:val="6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Артемовского городского поселения "Развитие системы обращения с твердыми отходами" на 2019-2025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08 0 00 00000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219,2</w:t>
            </w:r>
          </w:p>
        </w:tc>
      </w:tr>
      <w:tr w:rsidR="002D40CA" w:rsidRPr="002D40CA" w:rsidTr="002D40CA">
        <w:trPr>
          <w:trHeight w:val="3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"Обустройство контейнерных площадок, приобретение контейнеров"</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08 0 01 00000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219,2</w:t>
            </w:r>
          </w:p>
        </w:tc>
      </w:tr>
      <w:tr w:rsidR="002D40CA" w:rsidRPr="002D40CA" w:rsidTr="00820AF5">
        <w:trPr>
          <w:trHeight w:val="134"/>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санитарной очисткой населенного пункта и содержанием контейнерных площадок</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08 0 01 10420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219,2</w:t>
            </w:r>
          </w:p>
        </w:tc>
      </w:tr>
      <w:tr w:rsidR="002D40CA" w:rsidRPr="002D40CA" w:rsidTr="002D40CA">
        <w:trPr>
          <w:trHeight w:val="433"/>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06</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08 0 01 10420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219,2</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Культура, кинематография</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08</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60,4</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Культура</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08</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60,4</w:t>
            </w:r>
          </w:p>
        </w:tc>
      </w:tr>
      <w:tr w:rsidR="002D40CA" w:rsidRPr="002D40CA" w:rsidTr="002D40CA">
        <w:trPr>
          <w:trHeight w:val="720"/>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 xml:space="preserve">Муниципальная программа «Создание условий для организации подготовки и проведения праздничных и культурно-массовых мероприятий в Артемовском городском поселении на 2022-2025 годы» </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08</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60,4</w:t>
            </w:r>
          </w:p>
        </w:tc>
      </w:tr>
      <w:tr w:rsidR="002D40CA" w:rsidRPr="002D40CA" w:rsidTr="002D40CA">
        <w:trPr>
          <w:trHeight w:val="375"/>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lastRenderedPageBreak/>
              <w:t>Основное мероприятие «Осуществление полномочий по созданию условий для организации досуга и массового отдыха жителей поселения»</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08</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06 0 01 00000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60,4</w:t>
            </w:r>
          </w:p>
        </w:tc>
      </w:tr>
      <w:tr w:rsidR="002D40CA" w:rsidRPr="002D40CA" w:rsidTr="002D40CA">
        <w:trPr>
          <w:trHeight w:val="102"/>
        </w:trPr>
        <w:tc>
          <w:tcPr>
            <w:tcW w:w="5103"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подготовкой и проведением праздничных мероприятий</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08</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06 0 01 10840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60,4</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08</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06 0 01 10840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60,4</w:t>
            </w:r>
          </w:p>
        </w:tc>
      </w:tr>
      <w:tr w:rsidR="002D40CA" w:rsidRPr="002D40CA" w:rsidTr="002D40CA">
        <w:trPr>
          <w:trHeight w:val="47"/>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Социальная политика</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49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676,7</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Пенсионное обеспечение</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49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676,7</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Непрограммные расходы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49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676,7</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Социальное обеспечение, социальные выплаты</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49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98 0 00 00000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676,7</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Выплата пенсии</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49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98 1 00 00000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676,7</w:t>
            </w:r>
          </w:p>
        </w:tc>
      </w:tr>
      <w:tr w:rsidR="002D40CA" w:rsidRPr="002D40CA" w:rsidTr="002D40CA">
        <w:trPr>
          <w:trHeight w:val="480"/>
        </w:trPr>
        <w:tc>
          <w:tcPr>
            <w:tcW w:w="5103" w:type="dxa"/>
            <w:shd w:val="clear" w:color="000000" w:fill="FFFFFF"/>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Выплата выборным должностным лицам при прекращении полномочий пенсионного обеспечения</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10</w:t>
            </w:r>
          </w:p>
        </w:tc>
        <w:tc>
          <w:tcPr>
            <w:tcW w:w="494"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01</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98 1 00 18700</w:t>
            </w:r>
          </w:p>
        </w:tc>
        <w:tc>
          <w:tcPr>
            <w:tcW w:w="709"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676,7</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Социальное обеспечение и иные выплаты населению</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10</w:t>
            </w:r>
          </w:p>
        </w:tc>
        <w:tc>
          <w:tcPr>
            <w:tcW w:w="49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01</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98 1 00 18700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676,7</w:t>
            </w:r>
          </w:p>
        </w:tc>
      </w:tr>
      <w:tr w:rsidR="002D40CA" w:rsidRPr="002D40CA" w:rsidTr="002D40CA">
        <w:trPr>
          <w:trHeight w:val="240"/>
        </w:trPr>
        <w:tc>
          <w:tcPr>
            <w:tcW w:w="5103" w:type="dxa"/>
            <w:shd w:val="clear" w:color="auto" w:fill="auto"/>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ФИЗИЧЕСКАЯ КУЛЬТУРА И СПОРТ</w:t>
            </w:r>
          </w:p>
        </w:tc>
        <w:tc>
          <w:tcPr>
            <w:tcW w:w="743"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11</w:t>
            </w:r>
          </w:p>
        </w:tc>
        <w:tc>
          <w:tcPr>
            <w:tcW w:w="49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420,8</w:t>
            </w:r>
          </w:p>
        </w:tc>
      </w:tr>
      <w:tr w:rsidR="002D40CA" w:rsidRPr="002D40CA" w:rsidTr="002D40CA">
        <w:trPr>
          <w:trHeight w:val="47"/>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Массовый спорт</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420,8</w:t>
            </w:r>
          </w:p>
        </w:tc>
      </w:tr>
      <w:tr w:rsidR="002D40CA" w:rsidRPr="002D40CA" w:rsidTr="002D40CA">
        <w:trPr>
          <w:trHeight w:val="96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05 0 00 00000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420,8</w:t>
            </w:r>
          </w:p>
        </w:tc>
      </w:tr>
      <w:tr w:rsidR="002D40CA" w:rsidRPr="002D40CA" w:rsidTr="002D40CA">
        <w:trPr>
          <w:trHeight w:val="480"/>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Основное мероприятие "Обеспечение условий для развития на территории поселения физической культуры и спорта"</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05 0 09 00000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420,8</w:t>
            </w:r>
          </w:p>
        </w:tc>
      </w:tr>
      <w:tr w:rsidR="002D40CA" w:rsidRPr="002D40CA" w:rsidTr="002D40CA">
        <w:trPr>
          <w:trHeight w:val="480"/>
        </w:trPr>
        <w:tc>
          <w:tcPr>
            <w:tcW w:w="5103"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Расходы, связанные с организацией и проведением спортивных мероприятий</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05 0 09 10710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52,3</w:t>
            </w:r>
          </w:p>
        </w:tc>
      </w:tr>
      <w:tr w:rsidR="002D40CA" w:rsidRPr="002D40CA" w:rsidTr="002D40CA">
        <w:trPr>
          <w:trHeight w:val="480"/>
        </w:trPr>
        <w:tc>
          <w:tcPr>
            <w:tcW w:w="5103" w:type="dxa"/>
            <w:shd w:val="clear" w:color="auto" w:fill="auto"/>
            <w:vAlign w:val="center"/>
            <w:hideMark/>
          </w:tcPr>
          <w:p w:rsidR="002D40CA" w:rsidRPr="002D40CA" w:rsidRDefault="002D40CA" w:rsidP="00820AF5">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05 0 09 10710</w:t>
            </w:r>
          </w:p>
        </w:tc>
        <w:tc>
          <w:tcPr>
            <w:tcW w:w="709"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52,3</w:t>
            </w:r>
          </w:p>
        </w:tc>
      </w:tr>
      <w:tr w:rsidR="002D40CA" w:rsidRPr="002D40CA" w:rsidTr="002D40CA">
        <w:trPr>
          <w:trHeight w:val="24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b/>
                <w:bCs/>
                <w:sz w:val="20"/>
                <w:szCs w:val="20"/>
              </w:rPr>
            </w:pPr>
            <w:r w:rsidRPr="002D40CA">
              <w:rPr>
                <w:rFonts w:ascii="Times New Roman" w:hAnsi="Times New Roman" w:cs="Times New Roman"/>
                <w:b/>
                <w:bCs/>
                <w:sz w:val="20"/>
                <w:szCs w:val="20"/>
              </w:rPr>
              <w:t>Реализация мероприятий перечня проектов народных инициатив</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11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05 0 09 S2370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368,5</w:t>
            </w:r>
          </w:p>
        </w:tc>
      </w:tr>
      <w:tr w:rsidR="002D40CA" w:rsidRPr="002D40CA" w:rsidTr="002D40CA">
        <w:trPr>
          <w:trHeight w:val="480"/>
        </w:trPr>
        <w:tc>
          <w:tcPr>
            <w:tcW w:w="5103"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904</w:t>
            </w:r>
          </w:p>
        </w:tc>
        <w:tc>
          <w:tcPr>
            <w:tcW w:w="533"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11</w:t>
            </w:r>
          </w:p>
        </w:tc>
        <w:tc>
          <w:tcPr>
            <w:tcW w:w="49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02</w:t>
            </w:r>
          </w:p>
        </w:tc>
        <w:tc>
          <w:tcPr>
            <w:tcW w:w="1632"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05 0 09 S2370</w:t>
            </w:r>
          </w:p>
        </w:tc>
        <w:tc>
          <w:tcPr>
            <w:tcW w:w="709"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200</w:t>
            </w:r>
          </w:p>
        </w:tc>
        <w:tc>
          <w:tcPr>
            <w:tcW w:w="1134" w:type="dxa"/>
            <w:shd w:val="clear" w:color="000000" w:fill="FFFFFF"/>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368,5</w:t>
            </w:r>
          </w:p>
        </w:tc>
      </w:tr>
    </w:tbl>
    <w:p w:rsidR="002D40CA" w:rsidRPr="002D40CA" w:rsidRDefault="002D40CA" w:rsidP="002D40CA">
      <w:pPr>
        <w:tabs>
          <w:tab w:val="left" w:pos="3336"/>
        </w:tabs>
        <w:spacing w:after="0" w:line="240" w:lineRule="auto"/>
        <w:rPr>
          <w:rFonts w:ascii="Times New Roman" w:hAnsi="Times New Roman" w:cs="Times New Roman"/>
        </w:rPr>
      </w:pPr>
    </w:p>
    <w:p w:rsidR="002D40CA" w:rsidRPr="002D40CA" w:rsidRDefault="002D40CA" w:rsidP="002D40CA">
      <w:pPr>
        <w:tabs>
          <w:tab w:val="left" w:pos="3336"/>
        </w:tabs>
        <w:spacing w:after="0" w:line="240" w:lineRule="auto"/>
        <w:rPr>
          <w:rFonts w:ascii="Times New Roman" w:hAnsi="Times New Roman" w:cs="Times New Roman"/>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
        <w:gridCol w:w="2268"/>
        <w:gridCol w:w="1134"/>
        <w:gridCol w:w="1134"/>
        <w:gridCol w:w="1276"/>
      </w:tblGrid>
      <w:tr w:rsidR="002D40CA" w:rsidRPr="002D40CA" w:rsidTr="002D40CA">
        <w:trPr>
          <w:trHeight w:val="977"/>
        </w:trPr>
        <w:tc>
          <w:tcPr>
            <w:tcW w:w="10348" w:type="dxa"/>
            <w:gridSpan w:val="6"/>
            <w:tcBorders>
              <w:top w:val="nil"/>
              <w:left w:val="nil"/>
              <w:bottom w:val="nil"/>
              <w:right w:val="nil"/>
            </w:tcBorders>
            <w:shd w:val="clear" w:color="auto" w:fill="auto"/>
            <w:vAlign w:val="bottom"/>
            <w:hideMark/>
          </w:tcPr>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Приложение 5</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к решению Думы Артемовского городского поселения</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«Об утверждении отчета об исполнении бюджета</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Артемовского муниципального образования за 2025 год»</w:t>
            </w:r>
          </w:p>
          <w:p w:rsidR="002D40CA" w:rsidRPr="00820AF5" w:rsidRDefault="002D40CA" w:rsidP="002D40CA">
            <w:pPr>
              <w:spacing w:after="0" w:line="240" w:lineRule="auto"/>
              <w:jc w:val="right"/>
              <w:rPr>
                <w:rFonts w:ascii="Times New Roman" w:hAnsi="Times New Roman" w:cs="Times New Roman"/>
                <w:sz w:val="24"/>
                <w:szCs w:val="24"/>
              </w:rPr>
            </w:pPr>
            <w:r w:rsidRPr="00820AF5">
              <w:rPr>
                <w:rFonts w:ascii="Times New Roman" w:hAnsi="Times New Roman" w:cs="Times New Roman"/>
                <w:iCs/>
                <w:sz w:val="24"/>
                <w:szCs w:val="24"/>
              </w:rPr>
              <w:t>от 18 мая 2026 года № 8</w:t>
            </w:r>
          </w:p>
        </w:tc>
      </w:tr>
      <w:tr w:rsidR="002D40CA" w:rsidRPr="002D40CA" w:rsidTr="002D40CA">
        <w:trPr>
          <w:trHeight w:val="447"/>
        </w:trPr>
        <w:tc>
          <w:tcPr>
            <w:tcW w:w="10348" w:type="dxa"/>
            <w:gridSpan w:val="6"/>
            <w:tcBorders>
              <w:top w:val="nil"/>
              <w:left w:val="nil"/>
              <w:bottom w:val="nil"/>
              <w:right w:val="nil"/>
            </w:tcBorders>
            <w:shd w:val="clear" w:color="auto" w:fill="auto"/>
            <w:noWrap/>
            <w:vAlign w:val="center"/>
            <w:hideMark/>
          </w:tcPr>
          <w:p w:rsidR="002D40CA" w:rsidRPr="00820AF5" w:rsidRDefault="002D40CA" w:rsidP="002D40CA">
            <w:pPr>
              <w:spacing w:after="0" w:line="240" w:lineRule="auto"/>
              <w:jc w:val="center"/>
              <w:rPr>
                <w:rFonts w:ascii="Times New Roman" w:hAnsi="Times New Roman" w:cs="Times New Roman"/>
                <w:iCs/>
                <w:sz w:val="24"/>
                <w:szCs w:val="24"/>
              </w:rPr>
            </w:pPr>
            <w:r w:rsidRPr="00820AF5">
              <w:rPr>
                <w:rFonts w:ascii="Times New Roman" w:hAnsi="Times New Roman" w:cs="Times New Roman"/>
                <w:b/>
                <w:bCs/>
                <w:sz w:val="24"/>
                <w:szCs w:val="24"/>
              </w:rPr>
              <w:t>Показатели исполнения бюджета Артемовского МО за 2025 год источников финансирования дефицита бюджета по кодам классификации источников финансирования дефицитов бюджетов</w:t>
            </w:r>
          </w:p>
        </w:tc>
      </w:tr>
      <w:tr w:rsidR="002D40CA" w:rsidRPr="002D40CA" w:rsidTr="002D40CA">
        <w:trPr>
          <w:trHeight w:val="47"/>
        </w:trPr>
        <w:tc>
          <w:tcPr>
            <w:tcW w:w="3828" w:type="dxa"/>
            <w:tcBorders>
              <w:top w:val="nil"/>
              <w:left w:val="nil"/>
              <w:bottom w:val="single" w:sz="4" w:space="0" w:color="auto"/>
              <w:right w:val="nil"/>
            </w:tcBorders>
            <w:shd w:val="clear" w:color="auto" w:fill="auto"/>
            <w:noWrap/>
            <w:vAlign w:val="bottom"/>
            <w:hideMark/>
          </w:tcPr>
          <w:p w:rsidR="002D40CA" w:rsidRPr="002D40CA" w:rsidRDefault="002D40CA" w:rsidP="002D40CA">
            <w:pPr>
              <w:spacing w:after="0" w:line="240" w:lineRule="auto"/>
              <w:rPr>
                <w:rFonts w:ascii="Times New Roman" w:hAnsi="Times New Roman" w:cs="Times New Roman"/>
                <w:sz w:val="20"/>
                <w:szCs w:val="20"/>
              </w:rPr>
            </w:pPr>
          </w:p>
        </w:tc>
        <w:tc>
          <w:tcPr>
            <w:tcW w:w="708" w:type="dxa"/>
            <w:tcBorders>
              <w:top w:val="nil"/>
              <w:left w:val="nil"/>
              <w:bottom w:val="single" w:sz="4" w:space="0" w:color="auto"/>
              <w:right w:val="nil"/>
            </w:tcBorders>
            <w:shd w:val="clear" w:color="auto" w:fill="auto"/>
            <w:noWrap/>
            <w:vAlign w:val="bottom"/>
            <w:hideMark/>
          </w:tcPr>
          <w:p w:rsidR="002D40CA" w:rsidRPr="002D40CA" w:rsidRDefault="002D40CA" w:rsidP="002D40CA">
            <w:pPr>
              <w:spacing w:after="0" w:line="240" w:lineRule="auto"/>
              <w:rPr>
                <w:rFonts w:ascii="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rsidR="002D40CA" w:rsidRPr="002D40CA" w:rsidRDefault="002D40CA" w:rsidP="002D40CA">
            <w:pPr>
              <w:spacing w:after="0" w:line="240" w:lineRule="auto"/>
              <w:rPr>
                <w:rFonts w:ascii="Times New Roman" w:hAnsi="Times New Roman" w:cs="Times New Roman"/>
                <w:sz w:val="20"/>
                <w:szCs w:val="20"/>
              </w:rPr>
            </w:pPr>
          </w:p>
        </w:tc>
        <w:tc>
          <w:tcPr>
            <w:tcW w:w="1134" w:type="dxa"/>
            <w:tcBorders>
              <w:top w:val="nil"/>
              <w:left w:val="nil"/>
              <w:bottom w:val="single" w:sz="4" w:space="0" w:color="auto"/>
              <w:right w:val="nil"/>
            </w:tcBorders>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iCs/>
                <w:sz w:val="20"/>
                <w:szCs w:val="20"/>
              </w:rPr>
            </w:pPr>
          </w:p>
        </w:tc>
        <w:tc>
          <w:tcPr>
            <w:tcW w:w="2410" w:type="dxa"/>
            <w:gridSpan w:val="2"/>
            <w:tcBorders>
              <w:top w:val="nil"/>
              <w:left w:val="nil"/>
              <w:bottom w:val="single" w:sz="4" w:space="0" w:color="auto"/>
              <w:right w:val="nil"/>
            </w:tcBorders>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sz w:val="20"/>
                <w:szCs w:val="20"/>
              </w:rPr>
            </w:pPr>
            <w:r w:rsidRPr="002D40CA">
              <w:rPr>
                <w:rFonts w:ascii="Times New Roman" w:hAnsi="Times New Roman" w:cs="Times New Roman"/>
                <w:sz w:val="20"/>
                <w:szCs w:val="20"/>
              </w:rPr>
              <w:t>тыс.руб.</w:t>
            </w:r>
          </w:p>
        </w:tc>
      </w:tr>
      <w:tr w:rsidR="002D40CA" w:rsidRPr="002D40CA" w:rsidTr="002D40CA">
        <w:trPr>
          <w:trHeight w:val="423"/>
        </w:trPr>
        <w:tc>
          <w:tcPr>
            <w:tcW w:w="3828"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Наименование показателя</w:t>
            </w:r>
          </w:p>
        </w:tc>
        <w:tc>
          <w:tcPr>
            <w:tcW w:w="708"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Код строки</w:t>
            </w:r>
          </w:p>
        </w:tc>
        <w:tc>
          <w:tcPr>
            <w:tcW w:w="2268"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Код источника финансирования дефицита бюджета по бюджетной классификации</w:t>
            </w:r>
          </w:p>
        </w:tc>
        <w:tc>
          <w:tcPr>
            <w:tcW w:w="1134"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Утвержденные бюджетные назначения</w:t>
            </w:r>
          </w:p>
        </w:tc>
        <w:tc>
          <w:tcPr>
            <w:tcW w:w="1134"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Исполнено</w:t>
            </w:r>
          </w:p>
        </w:tc>
        <w:tc>
          <w:tcPr>
            <w:tcW w:w="1276" w:type="dxa"/>
            <w:vMerge w:val="restart"/>
            <w:tcBorders>
              <w:top w:val="single" w:sz="4" w:space="0" w:color="auto"/>
            </w:tcBorders>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Неисполненные назначения</w:t>
            </w:r>
          </w:p>
        </w:tc>
      </w:tr>
      <w:tr w:rsidR="002D40CA" w:rsidRPr="002D40CA" w:rsidTr="002D40CA">
        <w:trPr>
          <w:trHeight w:val="423"/>
        </w:trPr>
        <w:tc>
          <w:tcPr>
            <w:tcW w:w="382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70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226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134"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134"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276"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r>
      <w:tr w:rsidR="002D40CA" w:rsidRPr="002D40CA" w:rsidTr="002D40CA">
        <w:trPr>
          <w:trHeight w:val="423"/>
        </w:trPr>
        <w:tc>
          <w:tcPr>
            <w:tcW w:w="382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70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226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134"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134"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276"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r>
      <w:tr w:rsidR="002D40CA" w:rsidRPr="002D40CA" w:rsidTr="002D40CA">
        <w:trPr>
          <w:trHeight w:val="423"/>
        </w:trPr>
        <w:tc>
          <w:tcPr>
            <w:tcW w:w="382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70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226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134"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134"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276"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r>
      <w:tr w:rsidR="002D40CA" w:rsidRPr="002D40CA" w:rsidTr="00820AF5">
        <w:trPr>
          <w:trHeight w:val="230"/>
        </w:trPr>
        <w:tc>
          <w:tcPr>
            <w:tcW w:w="382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70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2268"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134"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134"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c>
          <w:tcPr>
            <w:tcW w:w="1276" w:type="dxa"/>
            <w:vMerge/>
            <w:vAlign w:val="center"/>
            <w:hideMark/>
          </w:tcPr>
          <w:p w:rsidR="002D40CA" w:rsidRPr="002D40CA" w:rsidRDefault="002D40CA" w:rsidP="002D40CA">
            <w:pPr>
              <w:spacing w:after="0" w:line="240" w:lineRule="auto"/>
              <w:rPr>
                <w:rFonts w:ascii="Times New Roman" w:hAnsi="Times New Roman" w:cs="Times New Roman"/>
                <w:color w:val="000000"/>
                <w:sz w:val="20"/>
                <w:szCs w:val="20"/>
              </w:rPr>
            </w:pPr>
          </w:p>
        </w:tc>
      </w:tr>
      <w:tr w:rsidR="002D40CA" w:rsidRPr="002D40CA" w:rsidTr="002D40CA">
        <w:trPr>
          <w:trHeight w:val="47"/>
        </w:trPr>
        <w:tc>
          <w:tcPr>
            <w:tcW w:w="382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w:t>
            </w:r>
          </w:p>
        </w:tc>
        <w:tc>
          <w:tcPr>
            <w:tcW w:w="70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w:t>
            </w:r>
          </w:p>
        </w:tc>
        <w:tc>
          <w:tcPr>
            <w:tcW w:w="2268"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3</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4</w:t>
            </w:r>
          </w:p>
        </w:tc>
        <w:tc>
          <w:tcPr>
            <w:tcW w:w="1134"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w:t>
            </w:r>
          </w:p>
        </w:tc>
        <w:tc>
          <w:tcPr>
            <w:tcW w:w="1276"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6</w:t>
            </w:r>
          </w:p>
        </w:tc>
      </w:tr>
      <w:tr w:rsidR="002D40CA" w:rsidRPr="002D40CA" w:rsidTr="002D40CA">
        <w:trPr>
          <w:trHeight w:val="255"/>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Источники финансирования дефицита бюджета - всего</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500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10687,1</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-10695,9</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21382965,39</w:t>
            </w:r>
          </w:p>
        </w:tc>
      </w:tr>
      <w:tr w:rsidR="002D40CA" w:rsidRPr="002D40CA" w:rsidTr="002D40CA">
        <w:trPr>
          <w:trHeight w:val="137"/>
        </w:trPr>
        <w:tc>
          <w:tcPr>
            <w:tcW w:w="3828" w:type="dxa"/>
            <w:shd w:val="clear" w:color="auto" w:fill="auto"/>
            <w:vAlign w:val="bottom"/>
            <w:hideMark/>
          </w:tcPr>
          <w:p w:rsidR="002D40CA" w:rsidRPr="002D40CA" w:rsidRDefault="002D40CA" w:rsidP="002D40CA">
            <w:pPr>
              <w:spacing w:after="0" w:line="240" w:lineRule="auto"/>
              <w:ind w:firstLineChars="200" w:firstLine="400"/>
              <w:jc w:val="both"/>
              <w:rPr>
                <w:rFonts w:ascii="Times New Roman" w:hAnsi="Times New Roman" w:cs="Times New Roman"/>
                <w:sz w:val="20"/>
                <w:szCs w:val="20"/>
              </w:rPr>
            </w:pPr>
            <w:r w:rsidRPr="002D40CA">
              <w:rPr>
                <w:rFonts w:ascii="Times New Roman" w:hAnsi="Times New Roman" w:cs="Times New Roman"/>
                <w:sz w:val="20"/>
                <w:szCs w:val="20"/>
              </w:rPr>
              <w:t>в том числе:</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r>
      <w:tr w:rsidR="002D40CA" w:rsidRPr="002D40CA" w:rsidTr="002D40CA">
        <w:trPr>
          <w:trHeight w:val="255"/>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 xml:space="preserve">источники внутреннего финансирования </w:t>
            </w:r>
            <w:r w:rsidRPr="002D40CA">
              <w:rPr>
                <w:rFonts w:ascii="Times New Roman" w:hAnsi="Times New Roman" w:cs="Times New Roman"/>
                <w:sz w:val="20"/>
                <w:szCs w:val="20"/>
              </w:rPr>
              <w:lastRenderedPageBreak/>
              <w:t>бюджета</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lastRenderedPageBreak/>
              <w:t>520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49838,7</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49838,7</w:t>
            </w:r>
          </w:p>
        </w:tc>
      </w:tr>
      <w:tr w:rsidR="002D40CA" w:rsidRPr="002D40CA" w:rsidTr="002D40CA">
        <w:trPr>
          <w:trHeight w:val="47"/>
        </w:trPr>
        <w:tc>
          <w:tcPr>
            <w:tcW w:w="3828" w:type="dxa"/>
            <w:shd w:val="clear" w:color="auto" w:fill="auto"/>
            <w:vAlign w:val="bottom"/>
            <w:hideMark/>
          </w:tcPr>
          <w:p w:rsidR="002D40CA" w:rsidRPr="002D40CA" w:rsidRDefault="002D40CA" w:rsidP="002D40CA">
            <w:pPr>
              <w:spacing w:after="0" w:line="240" w:lineRule="auto"/>
              <w:ind w:firstLineChars="200" w:firstLine="400"/>
              <w:jc w:val="both"/>
              <w:rPr>
                <w:rFonts w:ascii="Times New Roman" w:hAnsi="Times New Roman" w:cs="Times New Roman"/>
                <w:sz w:val="20"/>
                <w:szCs w:val="20"/>
              </w:rPr>
            </w:pPr>
            <w:r w:rsidRPr="002D40CA">
              <w:rPr>
                <w:rFonts w:ascii="Times New Roman" w:hAnsi="Times New Roman" w:cs="Times New Roman"/>
                <w:sz w:val="20"/>
                <w:szCs w:val="20"/>
              </w:rPr>
              <w:lastRenderedPageBreak/>
              <w:t>из них:</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r>
      <w:tr w:rsidR="002D40CA" w:rsidRPr="002D40CA" w:rsidTr="002D40CA">
        <w:trPr>
          <w:trHeight w:val="450"/>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Кредиты кредитных организаций в валюте Российской Федерации</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90401020000000000000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49838,7</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49838,7</w:t>
            </w:r>
          </w:p>
        </w:tc>
      </w:tr>
      <w:tr w:rsidR="002D40CA" w:rsidRPr="002D40CA" w:rsidTr="002D40CA">
        <w:trPr>
          <w:trHeight w:val="450"/>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Привлечение кредитов от кредитных организаций в валюте Российской Федерации</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90401020000000000700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49838,7</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49838,7</w:t>
            </w:r>
          </w:p>
        </w:tc>
      </w:tr>
      <w:tr w:rsidR="002D40CA" w:rsidRPr="002D40CA" w:rsidTr="002D40CA">
        <w:trPr>
          <w:trHeight w:val="450"/>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Привлечение городскими поселениями кредитов от кредитных организаций в валюте Российской Федерации</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90401020000130000710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49838,7</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49838,7</w:t>
            </w:r>
          </w:p>
        </w:tc>
      </w:tr>
      <w:tr w:rsidR="002D40CA" w:rsidRPr="002D40CA" w:rsidTr="002D40CA">
        <w:trPr>
          <w:trHeight w:val="255"/>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источники внешнего финансирования бюджета</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r>
      <w:tr w:rsidR="002D40CA" w:rsidRPr="002D40CA" w:rsidTr="002D40CA">
        <w:trPr>
          <w:trHeight w:val="47"/>
        </w:trPr>
        <w:tc>
          <w:tcPr>
            <w:tcW w:w="3828" w:type="dxa"/>
            <w:shd w:val="clear" w:color="auto" w:fill="auto"/>
            <w:noWrap/>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из них:</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r>
      <w:tr w:rsidR="002D40CA" w:rsidRPr="002D40CA" w:rsidTr="002D40CA">
        <w:trPr>
          <w:trHeight w:val="47"/>
        </w:trPr>
        <w:tc>
          <w:tcPr>
            <w:tcW w:w="3828"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Изменение остатков средств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10188,70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-10695,90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20884,6</w:t>
            </w:r>
          </w:p>
        </w:tc>
      </w:tr>
      <w:tr w:rsidR="002D40CA" w:rsidRPr="002D40CA" w:rsidTr="002D40CA">
        <w:trPr>
          <w:trHeight w:val="450"/>
        </w:trPr>
        <w:tc>
          <w:tcPr>
            <w:tcW w:w="3828" w:type="dxa"/>
            <w:shd w:val="clear" w:color="000000" w:fill="FFFFFF"/>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Изменение остатков средств на счетах по учету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00001050000000000000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10188,70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-10695,90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20884,6</w:t>
            </w:r>
          </w:p>
        </w:tc>
      </w:tr>
      <w:tr w:rsidR="002D40CA" w:rsidRPr="002D40CA" w:rsidTr="002D40CA">
        <w:trPr>
          <w:trHeight w:val="47"/>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остатков средств, всего</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255"/>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остатков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00001050000000000500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-55330,30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-70012,30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7"/>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остатков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90400000000000000000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-55330,30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-70012,30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255"/>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прочих остатков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90401050200000000500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-55330,30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-70012,30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50"/>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прочих остатков денежных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90401050201000000510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-55330,30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-70012,30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50"/>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Увеличение прочих остатков денежных средств бюджетов городских поселений</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710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90401050201130000510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-55330,30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-70012,30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7"/>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остатков средств, всего</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255"/>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остатков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00001050000000000600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65119,00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59316,40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7"/>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остатков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90400000000000000000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65119,00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59316,40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255"/>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прочих остатков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90401050200000000600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65119,00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59316,40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50"/>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прочих остатков денежных средств бюджетов</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90401050201000000610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65119,00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59316,40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r w:rsidR="002D40CA" w:rsidRPr="002D40CA" w:rsidTr="002D40CA">
        <w:trPr>
          <w:trHeight w:val="450"/>
        </w:trPr>
        <w:tc>
          <w:tcPr>
            <w:tcW w:w="3828" w:type="dxa"/>
            <w:shd w:val="clear" w:color="auto" w:fill="auto"/>
            <w:vAlign w:val="bottom"/>
            <w:hideMark/>
          </w:tcPr>
          <w:p w:rsidR="002D40CA" w:rsidRPr="002D40CA" w:rsidRDefault="002D40CA" w:rsidP="002D40CA">
            <w:pPr>
              <w:spacing w:after="0" w:line="240" w:lineRule="auto"/>
              <w:jc w:val="both"/>
              <w:rPr>
                <w:rFonts w:ascii="Times New Roman" w:hAnsi="Times New Roman" w:cs="Times New Roman"/>
                <w:color w:val="000000"/>
                <w:sz w:val="20"/>
                <w:szCs w:val="20"/>
              </w:rPr>
            </w:pPr>
            <w:r w:rsidRPr="002D40CA">
              <w:rPr>
                <w:rFonts w:ascii="Times New Roman" w:hAnsi="Times New Roman" w:cs="Times New Roman"/>
                <w:color w:val="000000"/>
                <w:sz w:val="20"/>
                <w:szCs w:val="20"/>
              </w:rPr>
              <w:t>Уменьшение прочих остатков денежных средств бюджетов городских поселений</w:t>
            </w:r>
          </w:p>
        </w:tc>
        <w:tc>
          <w:tcPr>
            <w:tcW w:w="70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720</w:t>
            </w:r>
          </w:p>
        </w:tc>
        <w:tc>
          <w:tcPr>
            <w:tcW w:w="2268"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90401050201130000610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65119,00</w:t>
            </w:r>
          </w:p>
        </w:tc>
        <w:tc>
          <w:tcPr>
            <w:tcW w:w="1134"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59316,40</w:t>
            </w:r>
          </w:p>
        </w:tc>
        <w:tc>
          <w:tcPr>
            <w:tcW w:w="1276" w:type="dxa"/>
            <w:shd w:val="clear" w:color="auto" w:fill="auto"/>
            <w:vAlign w:val="center"/>
            <w:hideMark/>
          </w:tcPr>
          <w:p w:rsidR="002D40CA" w:rsidRPr="002D40CA" w:rsidRDefault="002D40CA" w:rsidP="002D40CA">
            <w:pPr>
              <w:spacing w:after="0" w:line="240" w:lineRule="auto"/>
              <w:jc w:val="center"/>
              <w:rPr>
                <w:rFonts w:ascii="Times New Roman" w:hAnsi="Times New Roman" w:cs="Times New Roman"/>
                <w:color w:val="000000"/>
                <w:sz w:val="20"/>
                <w:szCs w:val="20"/>
              </w:rPr>
            </w:pPr>
            <w:r w:rsidRPr="002D40CA">
              <w:rPr>
                <w:rFonts w:ascii="Times New Roman" w:hAnsi="Times New Roman" w:cs="Times New Roman"/>
                <w:color w:val="000000"/>
                <w:sz w:val="20"/>
                <w:szCs w:val="20"/>
              </w:rPr>
              <w:t>X</w:t>
            </w:r>
          </w:p>
        </w:tc>
      </w:tr>
    </w:tbl>
    <w:p w:rsidR="002D40CA" w:rsidRPr="002D40CA" w:rsidRDefault="002D40CA" w:rsidP="002D40CA">
      <w:pPr>
        <w:tabs>
          <w:tab w:val="left" w:pos="3336"/>
        </w:tabs>
        <w:spacing w:after="0" w:line="240" w:lineRule="auto"/>
        <w:rPr>
          <w:rFonts w:ascii="Times New Roman" w:hAnsi="Times New Roman" w:cs="Times New Roman"/>
        </w:rPr>
      </w:pPr>
    </w:p>
    <w:p w:rsidR="002D40CA" w:rsidRPr="002D40CA" w:rsidRDefault="002D40CA" w:rsidP="002D40CA">
      <w:pPr>
        <w:tabs>
          <w:tab w:val="left" w:pos="3336"/>
        </w:tabs>
        <w:spacing w:after="0" w:line="240" w:lineRule="auto"/>
        <w:rPr>
          <w:rFonts w:ascii="Times New Roman" w:hAnsi="Times New Roman" w:cs="Times New Roman"/>
        </w:rPr>
      </w:pPr>
    </w:p>
    <w:tbl>
      <w:tblPr>
        <w:tblW w:w="104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8711"/>
        <w:gridCol w:w="1212"/>
      </w:tblGrid>
      <w:tr w:rsidR="002D40CA" w:rsidRPr="002D40CA" w:rsidTr="002D40CA">
        <w:trPr>
          <w:trHeight w:val="785"/>
        </w:trPr>
        <w:tc>
          <w:tcPr>
            <w:tcW w:w="10426" w:type="dxa"/>
            <w:gridSpan w:val="3"/>
            <w:tcBorders>
              <w:top w:val="nil"/>
              <w:left w:val="nil"/>
              <w:bottom w:val="nil"/>
              <w:right w:val="nil"/>
            </w:tcBorders>
            <w:shd w:val="clear" w:color="auto" w:fill="auto"/>
            <w:vAlign w:val="bottom"/>
            <w:hideMark/>
          </w:tcPr>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Приложение 6</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к решению Думы Артемовского городского поселения</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«Об утверждении отчета об исполнении бюджета</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Артемовского муниципального образования за 2025 год»</w:t>
            </w:r>
          </w:p>
          <w:p w:rsidR="002D40CA" w:rsidRPr="00820AF5" w:rsidRDefault="002D40CA" w:rsidP="002D40CA">
            <w:pPr>
              <w:spacing w:after="0" w:line="240" w:lineRule="auto"/>
              <w:jc w:val="right"/>
              <w:rPr>
                <w:rFonts w:ascii="Times New Roman" w:hAnsi="Times New Roman" w:cs="Times New Roman"/>
                <w:iCs/>
                <w:sz w:val="24"/>
                <w:szCs w:val="24"/>
              </w:rPr>
            </w:pPr>
            <w:r w:rsidRPr="00820AF5">
              <w:rPr>
                <w:rFonts w:ascii="Times New Roman" w:hAnsi="Times New Roman" w:cs="Times New Roman"/>
                <w:iCs/>
                <w:sz w:val="24"/>
                <w:szCs w:val="24"/>
              </w:rPr>
              <w:t>от 18 мая 2026 года № 8</w:t>
            </w:r>
          </w:p>
        </w:tc>
      </w:tr>
      <w:tr w:rsidR="002D40CA" w:rsidRPr="002D40CA" w:rsidTr="002D40CA">
        <w:trPr>
          <w:trHeight w:val="47"/>
        </w:trPr>
        <w:tc>
          <w:tcPr>
            <w:tcW w:w="10426" w:type="dxa"/>
            <w:gridSpan w:val="3"/>
            <w:tcBorders>
              <w:top w:val="nil"/>
              <w:left w:val="nil"/>
              <w:bottom w:val="nil"/>
              <w:right w:val="nil"/>
            </w:tcBorders>
            <w:shd w:val="clear" w:color="auto" w:fill="auto"/>
            <w:noWrap/>
            <w:vAlign w:val="bottom"/>
            <w:hideMark/>
          </w:tcPr>
          <w:p w:rsidR="002D40CA" w:rsidRPr="00820AF5" w:rsidRDefault="002D40CA" w:rsidP="002D40CA">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 xml:space="preserve">ОТЧЕТ об использовании средств резервного фонда Артемовского муниципального образования на 01 января 2026 г. </w:t>
            </w:r>
          </w:p>
        </w:tc>
      </w:tr>
      <w:tr w:rsidR="002D40CA" w:rsidRPr="002D40CA" w:rsidTr="002D40CA">
        <w:trPr>
          <w:trHeight w:val="47"/>
        </w:trPr>
        <w:tc>
          <w:tcPr>
            <w:tcW w:w="10426" w:type="dxa"/>
            <w:gridSpan w:val="3"/>
            <w:tcBorders>
              <w:top w:val="nil"/>
              <w:left w:val="nil"/>
              <w:bottom w:val="single" w:sz="4" w:space="0" w:color="auto"/>
              <w:right w:val="nil"/>
            </w:tcBorders>
            <w:shd w:val="clear" w:color="auto" w:fill="auto"/>
            <w:noWrap/>
            <w:vAlign w:val="bottom"/>
            <w:hideMark/>
          </w:tcPr>
          <w:p w:rsidR="002D40CA" w:rsidRPr="002D40CA" w:rsidRDefault="002D40CA" w:rsidP="002D40CA">
            <w:pPr>
              <w:spacing w:after="0" w:line="240" w:lineRule="auto"/>
              <w:jc w:val="right"/>
              <w:rPr>
                <w:rFonts w:ascii="Times New Roman" w:hAnsi="Times New Roman" w:cs="Times New Roman"/>
                <w:iCs/>
                <w:sz w:val="20"/>
                <w:szCs w:val="20"/>
              </w:rPr>
            </w:pPr>
            <w:r w:rsidRPr="002D40CA">
              <w:rPr>
                <w:rFonts w:ascii="Times New Roman" w:hAnsi="Times New Roman" w:cs="Times New Roman"/>
                <w:iCs/>
                <w:sz w:val="20"/>
                <w:szCs w:val="20"/>
              </w:rPr>
              <w:t>(в рублях)</w:t>
            </w:r>
          </w:p>
        </w:tc>
      </w:tr>
      <w:tr w:rsidR="002D40CA" w:rsidRPr="002D40CA" w:rsidTr="002D40CA">
        <w:trPr>
          <w:trHeight w:val="255"/>
        </w:trPr>
        <w:tc>
          <w:tcPr>
            <w:tcW w:w="503"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п/п</w:t>
            </w:r>
          </w:p>
        </w:tc>
        <w:tc>
          <w:tcPr>
            <w:tcW w:w="8711"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Наименование показателей</w:t>
            </w:r>
          </w:p>
        </w:tc>
        <w:tc>
          <w:tcPr>
            <w:tcW w:w="1212" w:type="dxa"/>
            <w:tcBorders>
              <w:top w:val="single" w:sz="4" w:space="0" w:color="auto"/>
            </w:tcBorders>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b/>
                <w:bCs/>
                <w:sz w:val="20"/>
                <w:szCs w:val="20"/>
              </w:rPr>
            </w:pPr>
            <w:r w:rsidRPr="002D40CA">
              <w:rPr>
                <w:rFonts w:ascii="Times New Roman" w:hAnsi="Times New Roman" w:cs="Times New Roman"/>
                <w:b/>
                <w:bCs/>
                <w:sz w:val="20"/>
                <w:szCs w:val="20"/>
              </w:rPr>
              <w:t>сумма</w:t>
            </w:r>
          </w:p>
        </w:tc>
      </w:tr>
      <w:tr w:rsidR="002D40CA" w:rsidRPr="002D40CA" w:rsidTr="002D40CA">
        <w:trPr>
          <w:trHeight w:val="255"/>
        </w:trPr>
        <w:tc>
          <w:tcPr>
            <w:tcW w:w="50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iCs/>
                <w:sz w:val="20"/>
                <w:szCs w:val="20"/>
              </w:rPr>
            </w:pPr>
            <w:r w:rsidRPr="002D40CA">
              <w:rPr>
                <w:rFonts w:ascii="Times New Roman" w:hAnsi="Times New Roman" w:cs="Times New Roman"/>
                <w:iCs/>
                <w:sz w:val="20"/>
                <w:szCs w:val="20"/>
              </w:rPr>
              <w:t>1</w:t>
            </w:r>
          </w:p>
        </w:tc>
        <w:tc>
          <w:tcPr>
            <w:tcW w:w="8711"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iCs/>
                <w:sz w:val="20"/>
                <w:szCs w:val="20"/>
              </w:rPr>
            </w:pPr>
            <w:r w:rsidRPr="002D40CA">
              <w:rPr>
                <w:rFonts w:ascii="Times New Roman" w:hAnsi="Times New Roman" w:cs="Times New Roman"/>
                <w:iCs/>
                <w:sz w:val="20"/>
                <w:szCs w:val="20"/>
              </w:rPr>
              <w:t>2</w:t>
            </w:r>
          </w:p>
        </w:tc>
        <w:tc>
          <w:tcPr>
            <w:tcW w:w="121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iCs/>
                <w:sz w:val="20"/>
                <w:szCs w:val="20"/>
              </w:rPr>
            </w:pPr>
            <w:r w:rsidRPr="002D40CA">
              <w:rPr>
                <w:rFonts w:ascii="Times New Roman" w:hAnsi="Times New Roman" w:cs="Times New Roman"/>
                <w:iCs/>
                <w:sz w:val="20"/>
                <w:szCs w:val="20"/>
              </w:rPr>
              <w:t>3</w:t>
            </w:r>
          </w:p>
        </w:tc>
      </w:tr>
      <w:tr w:rsidR="002D40CA" w:rsidRPr="002D40CA" w:rsidTr="002D40CA">
        <w:trPr>
          <w:trHeight w:val="112"/>
        </w:trPr>
        <w:tc>
          <w:tcPr>
            <w:tcW w:w="50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1.</w:t>
            </w:r>
          </w:p>
        </w:tc>
        <w:tc>
          <w:tcPr>
            <w:tcW w:w="8711"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Размер бюджетных ассигнований резервного фонда Артемовского муниципального образования, утвержденных решением Думы Артемовского городского поселения от 23.12.2024 г. № 25</w:t>
            </w:r>
          </w:p>
        </w:tc>
        <w:tc>
          <w:tcPr>
            <w:tcW w:w="121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r>
      <w:tr w:rsidR="002D40CA" w:rsidRPr="002D40CA" w:rsidTr="002D40CA">
        <w:trPr>
          <w:trHeight w:val="62"/>
        </w:trPr>
        <w:tc>
          <w:tcPr>
            <w:tcW w:w="50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2.</w:t>
            </w:r>
          </w:p>
        </w:tc>
        <w:tc>
          <w:tcPr>
            <w:tcW w:w="8711"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Использовано средств резервного фонда Артемовского муниципального образования</w:t>
            </w:r>
          </w:p>
        </w:tc>
        <w:tc>
          <w:tcPr>
            <w:tcW w:w="121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0,00</w:t>
            </w:r>
          </w:p>
        </w:tc>
      </w:tr>
      <w:tr w:rsidR="002D40CA" w:rsidRPr="002D40CA" w:rsidTr="002D40CA">
        <w:trPr>
          <w:trHeight w:val="47"/>
        </w:trPr>
        <w:tc>
          <w:tcPr>
            <w:tcW w:w="503"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3.</w:t>
            </w:r>
          </w:p>
        </w:tc>
        <w:tc>
          <w:tcPr>
            <w:tcW w:w="8711" w:type="dxa"/>
            <w:shd w:val="clear" w:color="auto" w:fill="auto"/>
            <w:vAlign w:val="center"/>
            <w:hideMark/>
          </w:tcPr>
          <w:p w:rsidR="002D40CA" w:rsidRPr="002D40CA" w:rsidRDefault="002D40CA" w:rsidP="002D40CA">
            <w:pPr>
              <w:spacing w:after="0" w:line="240" w:lineRule="auto"/>
              <w:jc w:val="both"/>
              <w:rPr>
                <w:rFonts w:ascii="Times New Roman" w:hAnsi="Times New Roman" w:cs="Times New Roman"/>
                <w:sz w:val="20"/>
                <w:szCs w:val="20"/>
              </w:rPr>
            </w:pPr>
            <w:r w:rsidRPr="002D40CA">
              <w:rPr>
                <w:rFonts w:ascii="Times New Roman" w:hAnsi="Times New Roman" w:cs="Times New Roman"/>
                <w:sz w:val="20"/>
                <w:szCs w:val="20"/>
              </w:rPr>
              <w:t>Остаток неиспользованных средств резервного фонда Артемовского муниципального образования</w:t>
            </w:r>
          </w:p>
        </w:tc>
        <w:tc>
          <w:tcPr>
            <w:tcW w:w="1212" w:type="dxa"/>
            <w:shd w:val="clear" w:color="auto" w:fill="auto"/>
            <w:noWrap/>
            <w:vAlign w:val="center"/>
            <w:hideMark/>
          </w:tcPr>
          <w:p w:rsidR="002D40CA" w:rsidRPr="002D40CA" w:rsidRDefault="002D40CA" w:rsidP="002D40CA">
            <w:pPr>
              <w:spacing w:after="0" w:line="240" w:lineRule="auto"/>
              <w:jc w:val="center"/>
              <w:rPr>
                <w:rFonts w:ascii="Times New Roman" w:hAnsi="Times New Roman" w:cs="Times New Roman"/>
                <w:sz w:val="20"/>
                <w:szCs w:val="20"/>
              </w:rPr>
            </w:pPr>
            <w:r w:rsidRPr="002D40CA">
              <w:rPr>
                <w:rFonts w:ascii="Times New Roman" w:hAnsi="Times New Roman" w:cs="Times New Roman"/>
                <w:sz w:val="20"/>
                <w:szCs w:val="20"/>
              </w:rPr>
              <w:t>50 000,00</w:t>
            </w:r>
          </w:p>
        </w:tc>
      </w:tr>
    </w:tbl>
    <w:p w:rsidR="002D40CA" w:rsidRPr="00CE7F79" w:rsidRDefault="002D40CA" w:rsidP="002D40CA">
      <w:pPr>
        <w:tabs>
          <w:tab w:val="left" w:pos="3336"/>
        </w:tabs>
        <w:spacing w:after="0"/>
      </w:pPr>
    </w:p>
    <w:p w:rsidR="00820AF5" w:rsidRDefault="00820AF5" w:rsidP="001C7AB6">
      <w:pPr>
        <w:tabs>
          <w:tab w:val="left" w:pos="7095"/>
        </w:tabs>
        <w:spacing w:after="0" w:line="240" w:lineRule="auto"/>
        <w:jc w:val="center"/>
        <w:rPr>
          <w:rFonts w:ascii="Times New Roman" w:eastAsia="Times New Roman" w:hAnsi="Times New Roman" w:cs="Times New Roman"/>
          <w:b/>
          <w:sz w:val="24"/>
          <w:szCs w:val="24"/>
          <w:lang w:eastAsia="ru-RU"/>
        </w:rPr>
      </w:pPr>
    </w:p>
    <w:p w:rsidR="00820AF5" w:rsidRPr="00820AF5" w:rsidRDefault="00820AF5" w:rsidP="00820AF5">
      <w:pPr>
        <w:spacing w:after="0" w:line="240" w:lineRule="auto"/>
        <w:jc w:val="center"/>
        <w:rPr>
          <w:rFonts w:ascii="Times New Roman" w:hAnsi="Times New Roman" w:cs="Times New Roman"/>
          <w:b/>
          <w:sz w:val="24"/>
          <w:szCs w:val="24"/>
        </w:rPr>
      </w:pPr>
      <w:r w:rsidRPr="00820AF5">
        <w:rPr>
          <w:rFonts w:ascii="Times New Roman" w:hAnsi="Times New Roman" w:cs="Times New Roman"/>
          <w:b/>
          <w:sz w:val="24"/>
          <w:szCs w:val="24"/>
        </w:rPr>
        <w:t>РОССИЙСКАЯ ФЕДЕРАЦИЯ</w:t>
      </w:r>
    </w:p>
    <w:p w:rsidR="00820AF5" w:rsidRPr="00820AF5" w:rsidRDefault="00820AF5" w:rsidP="00820AF5">
      <w:pPr>
        <w:spacing w:after="0" w:line="240" w:lineRule="auto"/>
        <w:jc w:val="center"/>
        <w:rPr>
          <w:rFonts w:ascii="Times New Roman" w:hAnsi="Times New Roman" w:cs="Times New Roman"/>
          <w:b/>
          <w:sz w:val="24"/>
          <w:szCs w:val="24"/>
        </w:rPr>
      </w:pPr>
      <w:r w:rsidRPr="00820AF5">
        <w:rPr>
          <w:rFonts w:ascii="Times New Roman" w:hAnsi="Times New Roman" w:cs="Times New Roman"/>
          <w:b/>
          <w:sz w:val="24"/>
          <w:szCs w:val="24"/>
        </w:rPr>
        <w:t>ИРКУТСКАЯ ОБЛАСТЬ БОДАЙБИНСКИЙ РАЙОН</w:t>
      </w:r>
    </w:p>
    <w:p w:rsidR="00820AF5" w:rsidRPr="00820AF5" w:rsidRDefault="00820AF5" w:rsidP="00820AF5">
      <w:pPr>
        <w:spacing w:after="0" w:line="240" w:lineRule="auto"/>
        <w:jc w:val="center"/>
        <w:rPr>
          <w:rFonts w:ascii="Times New Roman" w:hAnsi="Times New Roman" w:cs="Times New Roman"/>
          <w:b/>
          <w:sz w:val="24"/>
          <w:szCs w:val="24"/>
        </w:rPr>
      </w:pPr>
      <w:r w:rsidRPr="00820AF5">
        <w:rPr>
          <w:rFonts w:ascii="Times New Roman" w:hAnsi="Times New Roman" w:cs="Times New Roman"/>
          <w:b/>
          <w:sz w:val="24"/>
          <w:szCs w:val="24"/>
        </w:rPr>
        <w:t>АРТЕМОВСКОЕ МУНИЦИПАЛЬНОЕ ОБРАЗОВАНИЕ</w:t>
      </w:r>
    </w:p>
    <w:p w:rsidR="00820AF5" w:rsidRPr="00820AF5" w:rsidRDefault="00820AF5" w:rsidP="00820AF5">
      <w:pPr>
        <w:spacing w:after="0" w:line="240" w:lineRule="auto"/>
        <w:jc w:val="center"/>
        <w:rPr>
          <w:rFonts w:ascii="Times New Roman" w:hAnsi="Times New Roman" w:cs="Times New Roman"/>
          <w:b/>
          <w:sz w:val="24"/>
          <w:szCs w:val="24"/>
        </w:rPr>
      </w:pPr>
      <w:r w:rsidRPr="00820AF5">
        <w:rPr>
          <w:rFonts w:ascii="Times New Roman" w:hAnsi="Times New Roman" w:cs="Times New Roman"/>
          <w:b/>
          <w:sz w:val="24"/>
          <w:szCs w:val="24"/>
        </w:rPr>
        <w:t>ДУМА АРТЕМОВСКОГО ГОРОДСКОГО ПОСЕЛЕНИЯ ПЯТОГО СОЗЫВА</w:t>
      </w:r>
    </w:p>
    <w:p w:rsidR="00820AF5" w:rsidRPr="00820AF5" w:rsidRDefault="00820AF5" w:rsidP="00820AF5">
      <w:pPr>
        <w:spacing w:after="0" w:line="240" w:lineRule="auto"/>
        <w:jc w:val="center"/>
        <w:rPr>
          <w:rFonts w:ascii="Times New Roman" w:hAnsi="Times New Roman" w:cs="Times New Roman"/>
          <w:b/>
          <w:sz w:val="24"/>
          <w:szCs w:val="24"/>
        </w:rPr>
      </w:pPr>
      <w:r w:rsidRPr="00820AF5">
        <w:rPr>
          <w:rFonts w:ascii="Times New Roman" w:hAnsi="Times New Roman" w:cs="Times New Roman"/>
          <w:b/>
          <w:sz w:val="24"/>
          <w:szCs w:val="24"/>
        </w:rPr>
        <w:lastRenderedPageBreak/>
        <w:t>РЕШЕНИЕ</w:t>
      </w:r>
    </w:p>
    <w:p w:rsidR="00820AF5" w:rsidRPr="00820AF5" w:rsidRDefault="00820AF5" w:rsidP="00820AF5">
      <w:pPr>
        <w:spacing w:after="0" w:line="240" w:lineRule="auto"/>
        <w:jc w:val="center"/>
        <w:rPr>
          <w:rFonts w:ascii="Times New Roman" w:hAnsi="Times New Roman" w:cs="Times New Roman"/>
          <w:b/>
          <w:sz w:val="24"/>
          <w:szCs w:val="24"/>
        </w:rPr>
      </w:pPr>
    </w:p>
    <w:tbl>
      <w:tblPr>
        <w:tblStyle w:val="a4"/>
        <w:tblW w:w="0" w:type="auto"/>
        <w:tblLook w:val="04A0"/>
      </w:tblPr>
      <w:tblGrid>
        <w:gridCol w:w="3185"/>
        <w:gridCol w:w="3205"/>
        <w:gridCol w:w="3180"/>
      </w:tblGrid>
      <w:tr w:rsidR="00820AF5" w:rsidRPr="00820AF5" w:rsidTr="00EC3CF7">
        <w:tc>
          <w:tcPr>
            <w:tcW w:w="3238" w:type="dxa"/>
            <w:tcBorders>
              <w:top w:val="nil"/>
              <w:left w:val="nil"/>
              <w:bottom w:val="nil"/>
              <w:right w:val="nil"/>
            </w:tcBorders>
          </w:tcPr>
          <w:p w:rsidR="00820AF5" w:rsidRPr="00820AF5" w:rsidRDefault="00820AF5" w:rsidP="00820AF5">
            <w:pPr>
              <w:jc w:val="both"/>
              <w:rPr>
                <w:b/>
                <w:sz w:val="24"/>
                <w:szCs w:val="24"/>
              </w:rPr>
            </w:pPr>
            <w:r w:rsidRPr="00820AF5">
              <w:rPr>
                <w:b/>
                <w:sz w:val="24"/>
                <w:szCs w:val="24"/>
              </w:rPr>
              <w:t>18 мая 2026 года</w:t>
            </w:r>
          </w:p>
        </w:tc>
        <w:tc>
          <w:tcPr>
            <w:tcW w:w="3238" w:type="dxa"/>
            <w:tcBorders>
              <w:top w:val="nil"/>
              <w:left w:val="nil"/>
              <w:bottom w:val="nil"/>
              <w:right w:val="nil"/>
            </w:tcBorders>
          </w:tcPr>
          <w:p w:rsidR="00820AF5" w:rsidRPr="00820AF5" w:rsidRDefault="00820AF5" w:rsidP="00820AF5">
            <w:pPr>
              <w:jc w:val="center"/>
              <w:rPr>
                <w:b/>
                <w:sz w:val="24"/>
                <w:szCs w:val="24"/>
              </w:rPr>
            </w:pPr>
            <w:r w:rsidRPr="00820AF5">
              <w:rPr>
                <w:b/>
                <w:sz w:val="24"/>
                <w:szCs w:val="24"/>
              </w:rPr>
              <w:t>рп. Артемовский</w:t>
            </w:r>
          </w:p>
        </w:tc>
        <w:tc>
          <w:tcPr>
            <w:tcW w:w="3238" w:type="dxa"/>
            <w:tcBorders>
              <w:top w:val="nil"/>
              <w:left w:val="nil"/>
              <w:bottom w:val="nil"/>
              <w:right w:val="nil"/>
            </w:tcBorders>
          </w:tcPr>
          <w:p w:rsidR="00820AF5" w:rsidRPr="00820AF5" w:rsidRDefault="00820AF5" w:rsidP="00820AF5">
            <w:pPr>
              <w:jc w:val="right"/>
              <w:rPr>
                <w:b/>
                <w:sz w:val="24"/>
                <w:szCs w:val="24"/>
              </w:rPr>
            </w:pPr>
            <w:r w:rsidRPr="00820AF5">
              <w:rPr>
                <w:b/>
                <w:sz w:val="24"/>
                <w:szCs w:val="24"/>
              </w:rPr>
              <w:t>№ 9</w:t>
            </w:r>
          </w:p>
        </w:tc>
      </w:tr>
    </w:tbl>
    <w:p w:rsidR="00820AF5" w:rsidRPr="00820AF5" w:rsidRDefault="00820AF5" w:rsidP="00820AF5">
      <w:pPr>
        <w:spacing w:after="0" w:line="240" w:lineRule="auto"/>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820AF5" w:rsidRPr="00820AF5" w:rsidTr="00EC3CF7">
        <w:tc>
          <w:tcPr>
            <w:tcW w:w="4786" w:type="dxa"/>
          </w:tcPr>
          <w:p w:rsidR="00820AF5" w:rsidRPr="00820AF5" w:rsidRDefault="00820AF5" w:rsidP="00820AF5">
            <w:pPr>
              <w:jc w:val="both"/>
              <w:rPr>
                <w:b/>
                <w:sz w:val="24"/>
                <w:szCs w:val="24"/>
              </w:rPr>
            </w:pPr>
            <w:r w:rsidRPr="00820AF5">
              <w:rPr>
                <w:b/>
                <w:sz w:val="24"/>
                <w:szCs w:val="24"/>
              </w:rPr>
              <w:t>Об отчете главы Артемовского муниципального образования о результатах своей деятельности и о деятельности администрации за 2025 год</w:t>
            </w:r>
          </w:p>
        </w:tc>
      </w:tr>
    </w:tbl>
    <w:p w:rsidR="00820AF5" w:rsidRPr="00820AF5" w:rsidRDefault="00820AF5" w:rsidP="00820AF5">
      <w:pPr>
        <w:spacing w:after="0" w:line="240" w:lineRule="auto"/>
        <w:rPr>
          <w:rFonts w:ascii="Times New Roman" w:hAnsi="Times New Roman" w:cs="Times New Roman"/>
          <w:b/>
          <w:sz w:val="24"/>
          <w:szCs w:val="24"/>
        </w:rPr>
      </w:pP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Руководствуясь Федеральным законом от 6 октября 2003 года № 131-ФЗ «Об общих принципах организации местного самоуправления в Российской Федерации», статьей 31 Устава Артемовского муниципального образования, Дума Артемовского городского поселения</w:t>
      </w:r>
    </w:p>
    <w:p w:rsidR="00820AF5" w:rsidRPr="00820AF5" w:rsidRDefault="00820AF5" w:rsidP="00820AF5">
      <w:pPr>
        <w:suppressAutoHyphens/>
        <w:spacing w:after="0" w:line="240" w:lineRule="auto"/>
        <w:ind w:firstLine="709"/>
        <w:jc w:val="both"/>
        <w:rPr>
          <w:rFonts w:ascii="Times New Roman" w:hAnsi="Times New Roman" w:cs="Times New Roman"/>
          <w:b/>
          <w:sz w:val="24"/>
          <w:szCs w:val="24"/>
        </w:rPr>
      </w:pPr>
      <w:r w:rsidRPr="00820AF5">
        <w:rPr>
          <w:rFonts w:ascii="Times New Roman" w:hAnsi="Times New Roman" w:cs="Times New Roman"/>
          <w:b/>
          <w:sz w:val="24"/>
          <w:szCs w:val="24"/>
        </w:rPr>
        <w:t>РЕШИЛА:</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p>
    <w:p w:rsidR="00820AF5" w:rsidRPr="00820AF5" w:rsidRDefault="00820AF5" w:rsidP="00820AF5">
      <w:pPr>
        <w:pStyle w:val="a3"/>
        <w:numPr>
          <w:ilvl w:val="0"/>
          <w:numId w:val="2"/>
        </w:numPr>
        <w:suppressAutoHyphens/>
        <w:spacing w:after="0" w:line="240" w:lineRule="auto"/>
        <w:ind w:left="0" w:firstLine="709"/>
        <w:jc w:val="both"/>
        <w:rPr>
          <w:rFonts w:ascii="Times New Roman" w:hAnsi="Times New Roman" w:cs="Times New Roman"/>
          <w:sz w:val="24"/>
          <w:szCs w:val="24"/>
        </w:rPr>
      </w:pPr>
      <w:r w:rsidRPr="00820AF5">
        <w:rPr>
          <w:rFonts w:ascii="Times New Roman" w:hAnsi="Times New Roman" w:cs="Times New Roman"/>
          <w:sz w:val="24"/>
          <w:szCs w:val="24"/>
        </w:rPr>
        <w:t>Ежегодный отчет Главы Артемовского муниципального образования о результатах своей деятельности и о деятельности администрации Артемовского городского поселения за 2025 год принять к сведению (прилагается).</w:t>
      </w:r>
    </w:p>
    <w:p w:rsidR="00820AF5" w:rsidRPr="00820AF5" w:rsidRDefault="00820AF5" w:rsidP="00820AF5">
      <w:pPr>
        <w:pStyle w:val="a3"/>
        <w:numPr>
          <w:ilvl w:val="0"/>
          <w:numId w:val="2"/>
        </w:numPr>
        <w:suppressAutoHyphens/>
        <w:spacing w:after="0" w:line="240" w:lineRule="auto"/>
        <w:ind w:left="0" w:firstLine="709"/>
        <w:jc w:val="both"/>
        <w:rPr>
          <w:rFonts w:ascii="Times New Roman" w:hAnsi="Times New Roman" w:cs="Times New Roman"/>
          <w:sz w:val="24"/>
          <w:szCs w:val="24"/>
        </w:rPr>
      </w:pPr>
      <w:r w:rsidRPr="00820AF5">
        <w:rPr>
          <w:rFonts w:ascii="Times New Roman" w:hAnsi="Times New Roman" w:cs="Times New Roman"/>
          <w:sz w:val="24"/>
          <w:szCs w:val="24"/>
        </w:rPr>
        <w:t>Признать работу Главы Артемовского муниципального образования в 2025 году удовлетворительной.</w:t>
      </w:r>
    </w:p>
    <w:p w:rsidR="00820AF5" w:rsidRPr="00820AF5" w:rsidRDefault="00820AF5" w:rsidP="00820AF5">
      <w:pPr>
        <w:pStyle w:val="a3"/>
        <w:numPr>
          <w:ilvl w:val="0"/>
          <w:numId w:val="2"/>
        </w:numPr>
        <w:suppressAutoHyphens/>
        <w:spacing w:after="0" w:line="240" w:lineRule="auto"/>
        <w:ind w:left="0" w:firstLine="709"/>
        <w:jc w:val="both"/>
        <w:rPr>
          <w:rFonts w:ascii="Times New Roman" w:hAnsi="Times New Roman" w:cs="Times New Roman"/>
          <w:sz w:val="24"/>
          <w:szCs w:val="24"/>
        </w:rPr>
      </w:pPr>
      <w:r w:rsidRPr="00820AF5">
        <w:rPr>
          <w:rFonts w:ascii="Times New Roman" w:hAnsi="Times New Roman" w:cs="Times New Roman"/>
          <w:sz w:val="24"/>
          <w:szCs w:val="24"/>
        </w:rPr>
        <w:t>Н</w:t>
      </w:r>
      <w:r w:rsidRPr="00820AF5">
        <w:rPr>
          <w:rFonts w:ascii="Times New Roman" w:hAnsi="Times New Roman" w:cs="Times New Roman"/>
          <w:spacing w:val="-6"/>
          <w:sz w:val="24"/>
          <w:szCs w:val="24"/>
        </w:rPr>
        <w:t xml:space="preserve">астоящее решение подлежит официальному опубликованию посредством размещения с приложением на </w:t>
      </w:r>
      <w:r w:rsidRPr="00820AF5">
        <w:rPr>
          <w:rFonts w:ascii="Times New Roman" w:hAnsi="Times New Roman" w:cs="Times New Roman"/>
          <w:sz w:val="24"/>
          <w:szCs w:val="24"/>
        </w:rPr>
        <w:t xml:space="preserve">официальном сайте администрации Артемовского городского поселения </w:t>
      </w:r>
      <w:hyperlink r:id="rId9" w:history="1">
        <w:r w:rsidRPr="00820AF5">
          <w:rPr>
            <w:rStyle w:val="a9"/>
            <w:rFonts w:ascii="Times New Roman" w:hAnsi="Times New Roman" w:cs="Times New Roman"/>
            <w:sz w:val="24"/>
            <w:szCs w:val="24"/>
            <w:lang w:val="en-US"/>
          </w:rPr>
          <w:t>www</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adm</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artem</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ru</w:t>
        </w:r>
      </w:hyperlink>
      <w:r w:rsidRPr="00820AF5">
        <w:rPr>
          <w:rFonts w:ascii="Times New Roman" w:hAnsi="Times New Roman" w:cs="Times New Roman"/>
          <w:sz w:val="24"/>
          <w:szCs w:val="24"/>
        </w:rPr>
        <w:t>., раздел «Дума поселения», подраздел «Решения 2026 год».</w:t>
      </w:r>
    </w:p>
    <w:p w:rsidR="00820AF5" w:rsidRPr="00820AF5" w:rsidRDefault="00820AF5" w:rsidP="00820AF5">
      <w:pPr>
        <w:tabs>
          <w:tab w:val="left" w:pos="3336"/>
        </w:tabs>
        <w:spacing w:after="0" w:line="240" w:lineRule="auto"/>
        <w:rPr>
          <w:rFonts w:ascii="Times New Roman" w:hAnsi="Times New Roman" w:cs="Times New Roman"/>
          <w:sz w:val="24"/>
          <w:szCs w:val="24"/>
        </w:rPr>
      </w:pPr>
    </w:p>
    <w:p w:rsidR="00820AF5" w:rsidRPr="00820AF5" w:rsidRDefault="00820AF5" w:rsidP="00820AF5">
      <w:pPr>
        <w:tabs>
          <w:tab w:val="left" w:pos="3336"/>
        </w:tabs>
        <w:spacing w:after="0" w:line="240" w:lineRule="auto"/>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5"/>
        <w:gridCol w:w="1232"/>
        <w:gridCol w:w="4163"/>
      </w:tblGrid>
      <w:tr w:rsidR="00820AF5" w:rsidRPr="00820AF5" w:rsidTr="00EC3CF7">
        <w:tc>
          <w:tcPr>
            <w:tcW w:w="4219" w:type="dxa"/>
          </w:tcPr>
          <w:p w:rsidR="00820AF5" w:rsidRPr="00820AF5" w:rsidRDefault="00820AF5" w:rsidP="00820AF5">
            <w:pPr>
              <w:tabs>
                <w:tab w:val="left" w:pos="3336"/>
              </w:tabs>
              <w:jc w:val="both"/>
              <w:rPr>
                <w:sz w:val="24"/>
                <w:szCs w:val="24"/>
              </w:rPr>
            </w:pPr>
            <w:r w:rsidRPr="00820AF5">
              <w:rPr>
                <w:sz w:val="24"/>
                <w:szCs w:val="24"/>
              </w:rPr>
              <w:t>Председатель Думы Артемовского городского поселения</w:t>
            </w:r>
          </w:p>
          <w:p w:rsidR="00820AF5" w:rsidRPr="00820AF5" w:rsidRDefault="00820AF5" w:rsidP="00820AF5">
            <w:pPr>
              <w:tabs>
                <w:tab w:val="left" w:pos="3336"/>
              </w:tabs>
              <w:jc w:val="both"/>
              <w:rPr>
                <w:sz w:val="24"/>
                <w:szCs w:val="24"/>
              </w:rPr>
            </w:pPr>
            <w:r>
              <w:rPr>
                <w:sz w:val="24"/>
                <w:szCs w:val="24"/>
              </w:rPr>
              <w:t>_____________________</w:t>
            </w:r>
            <w:r w:rsidRPr="00820AF5">
              <w:rPr>
                <w:sz w:val="24"/>
                <w:szCs w:val="24"/>
              </w:rPr>
              <w:t>С.А. Мудрик</w:t>
            </w:r>
          </w:p>
        </w:tc>
        <w:tc>
          <w:tcPr>
            <w:tcW w:w="1276" w:type="dxa"/>
          </w:tcPr>
          <w:p w:rsidR="00820AF5" w:rsidRPr="00820AF5" w:rsidRDefault="00820AF5" w:rsidP="00820AF5">
            <w:pPr>
              <w:tabs>
                <w:tab w:val="left" w:pos="3336"/>
              </w:tabs>
              <w:rPr>
                <w:sz w:val="24"/>
                <w:szCs w:val="24"/>
              </w:rPr>
            </w:pPr>
          </w:p>
        </w:tc>
        <w:tc>
          <w:tcPr>
            <w:tcW w:w="4219" w:type="dxa"/>
          </w:tcPr>
          <w:p w:rsidR="00820AF5" w:rsidRPr="00820AF5" w:rsidRDefault="00820AF5" w:rsidP="00820AF5">
            <w:pPr>
              <w:tabs>
                <w:tab w:val="left" w:pos="3336"/>
              </w:tabs>
              <w:jc w:val="both"/>
              <w:rPr>
                <w:sz w:val="24"/>
                <w:szCs w:val="24"/>
              </w:rPr>
            </w:pPr>
            <w:r w:rsidRPr="00820AF5">
              <w:rPr>
                <w:sz w:val="24"/>
                <w:szCs w:val="24"/>
              </w:rPr>
              <w:t>Глава Артемовского муниципального образования</w:t>
            </w:r>
          </w:p>
          <w:p w:rsidR="00820AF5" w:rsidRPr="00820AF5" w:rsidRDefault="00820AF5" w:rsidP="00820AF5">
            <w:pPr>
              <w:tabs>
                <w:tab w:val="left" w:pos="3336"/>
              </w:tabs>
              <w:jc w:val="both"/>
              <w:rPr>
                <w:sz w:val="24"/>
                <w:szCs w:val="24"/>
              </w:rPr>
            </w:pPr>
            <w:r w:rsidRPr="00820AF5">
              <w:rPr>
                <w:sz w:val="24"/>
                <w:szCs w:val="24"/>
              </w:rPr>
              <w:t>__________________М.А. Григорьева</w:t>
            </w:r>
          </w:p>
        </w:tc>
      </w:tr>
    </w:tbl>
    <w:p w:rsidR="00820AF5" w:rsidRPr="00820AF5" w:rsidRDefault="00820AF5" w:rsidP="00820AF5">
      <w:pPr>
        <w:spacing w:after="0" w:line="240" w:lineRule="auto"/>
        <w:rPr>
          <w:rFonts w:ascii="Times New Roman" w:hAnsi="Times New Roman" w:cs="Times New Roman"/>
          <w:sz w:val="24"/>
          <w:szCs w:val="24"/>
        </w:rPr>
      </w:pPr>
    </w:p>
    <w:p w:rsidR="00820AF5" w:rsidRPr="00820AF5" w:rsidRDefault="00820AF5" w:rsidP="00820AF5">
      <w:pPr>
        <w:spacing w:after="0" w:line="240" w:lineRule="auto"/>
        <w:rPr>
          <w:rFonts w:ascii="Times New Roman" w:hAnsi="Times New Roman" w:cs="Times New Roman"/>
          <w:sz w:val="24"/>
          <w:szCs w:val="24"/>
        </w:rPr>
      </w:pPr>
    </w:p>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 xml:space="preserve">                                                     </w:t>
      </w:r>
      <w:r w:rsidR="003B297C">
        <w:rPr>
          <w:rFonts w:ascii="Times New Roman" w:hAnsi="Times New Roman" w:cs="Times New Roman"/>
          <w:sz w:val="24"/>
          <w:szCs w:val="24"/>
        </w:rPr>
        <w:t xml:space="preserve">                                  </w:t>
      </w:r>
      <w:r w:rsidRPr="00820AF5">
        <w:rPr>
          <w:rFonts w:ascii="Times New Roman" w:hAnsi="Times New Roman" w:cs="Times New Roman"/>
          <w:sz w:val="24"/>
          <w:szCs w:val="24"/>
        </w:rPr>
        <w:t xml:space="preserve"> Решение подписано:</w:t>
      </w:r>
      <w:r w:rsidR="003B297C">
        <w:rPr>
          <w:rFonts w:ascii="Times New Roman" w:hAnsi="Times New Roman" w:cs="Times New Roman"/>
          <w:sz w:val="24"/>
          <w:szCs w:val="24"/>
        </w:rPr>
        <w:t xml:space="preserve"> 18 мая 2026 года</w:t>
      </w:r>
    </w:p>
    <w:p w:rsidR="00820AF5" w:rsidRPr="00820AF5" w:rsidRDefault="00820AF5" w:rsidP="00820AF5">
      <w:pPr>
        <w:pStyle w:val="2"/>
        <w:spacing w:before="0" w:after="0"/>
        <w:ind w:left="2832"/>
        <w:rPr>
          <w:rFonts w:ascii="Times New Roman" w:hAnsi="Times New Roman"/>
          <w:sz w:val="24"/>
          <w:szCs w:val="24"/>
        </w:rPr>
      </w:pPr>
    </w:p>
    <w:tbl>
      <w:tblPr>
        <w:tblStyle w:val="a4"/>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3"/>
      </w:tblGrid>
      <w:tr w:rsidR="00820AF5" w:rsidRPr="00820AF5" w:rsidTr="00820AF5">
        <w:tc>
          <w:tcPr>
            <w:tcW w:w="3933" w:type="dxa"/>
          </w:tcPr>
          <w:p w:rsidR="00820AF5" w:rsidRPr="00820AF5" w:rsidRDefault="00820AF5" w:rsidP="00820AF5">
            <w:pPr>
              <w:pageBreakBefore/>
              <w:jc w:val="both"/>
              <w:rPr>
                <w:sz w:val="24"/>
                <w:szCs w:val="24"/>
              </w:rPr>
            </w:pPr>
            <w:r w:rsidRPr="00820AF5">
              <w:rPr>
                <w:sz w:val="24"/>
                <w:szCs w:val="24"/>
              </w:rPr>
              <w:lastRenderedPageBreak/>
              <w:t>Приложение к решению Думы Артемовского городского поселения</w:t>
            </w:r>
          </w:p>
          <w:p w:rsidR="00820AF5" w:rsidRPr="00820AF5" w:rsidRDefault="00820AF5" w:rsidP="00820AF5">
            <w:pPr>
              <w:pageBreakBefore/>
              <w:jc w:val="both"/>
              <w:rPr>
                <w:sz w:val="24"/>
                <w:szCs w:val="24"/>
              </w:rPr>
            </w:pPr>
            <w:r w:rsidRPr="00820AF5">
              <w:rPr>
                <w:sz w:val="24"/>
                <w:szCs w:val="24"/>
              </w:rPr>
              <w:t>от 18 мая 2026 года № 9</w:t>
            </w:r>
          </w:p>
        </w:tc>
      </w:tr>
    </w:tbl>
    <w:p w:rsidR="00820AF5" w:rsidRPr="00820AF5" w:rsidRDefault="00820AF5" w:rsidP="00820AF5">
      <w:pPr>
        <w:spacing w:after="0" w:line="240" w:lineRule="auto"/>
        <w:jc w:val="center"/>
        <w:rPr>
          <w:rFonts w:ascii="Times New Roman" w:hAnsi="Times New Roman" w:cs="Times New Roman"/>
          <w:sz w:val="24"/>
          <w:szCs w:val="24"/>
        </w:rPr>
      </w:pPr>
    </w:p>
    <w:p w:rsidR="00820AF5" w:rsidRPr="00820AF5" w:rsidRDefault="00820AF5" w:rsidP="00820AF5">
      <w:pPr>
        <w:spacing w:after="0" w:line="240" w:lineRule="auto"/>
        <w:jc w:val="center"/>
        <w:rPr>
          <w:rFonts w:ascii="Times New Roman" w:hAnsi="Times New Roman" w:cs="Times New Roman"/>
          <w:caps/>
          <w:sz w:val="24"/>
          <w:szCs w:val="24"/>
        </w:rPr>
      </w:pPr>
      <w:r w:rsidRPr="00820AF5">
        <w:rPr>
          <w:rFonts w:ascii="Times New Roman" w:hAnsi="Times New Roman" w:cs="Times New Roman"/>
          <w:caps/>
          <w:sz w:val="24"/>
          <w:szCs w:val="24"/>
        </w:rPr>
        <w:t>Отчет</w:t>
      </w:r>
    </w:p>
    <w:p w:rsidR="00820AF5" w:rsidRPr="00820AF5" w:rsidRDefault="00820AF5" w:rsidP="00820AF5">
      <w:pPr>
        <w:suppressAutoHyphens/>
        <w:spacing w:after="0" w:line="240" w:lineRule="auto"/>
        <w:jc w:val="center"/>
        <w:rPr>
          <w:rFonts w:ascii="Times New Roman" w:hAnsi="Times New Roman" w:cs="Times New Roman"/>
          <w:b/>
          <w:caps/>
          <w:sz w:val="24"/>
          <w:szCs w:val="24"/>
        </w:rPr>
      </w:pPr>
      <w:r w:rsidRPr="00820AF5">
        <w:rPr>
          <w:rFonts w:ascii="Times New Roman" w:hAnsi="Times New Roman" w:cs="Times New Roman"/>
          <w:caps/>
          <w:sz w:val="24"/>
          <w:szCs w:val="24"/>
        </w:rPr>
        <w:t>главы Артемовского муниципального образования о результатах своей деятельности и о деятельности администрации Артемовского городского поселения за 2025 год</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Настоящий отчет главы Артемовского муниципального образования представлен в соответствии с частью 5 статьи 22 Устава Артемовского муниципального образования.</w:t>
      </w:r>
    </w:p>
    <w:p w:rsidR="00820AF5" w:rsidRPr="00820AF5" w:rsidRDefault="00820AF5" w:rsidP="00820AF5">
      <w:pPr>
        <w:shd w:val="clear" w:color="auto" w:fill="FFFFFF"/>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Деятельность, как главы, так и администрации в целом, осуществляется путем организации повседневной работы администрации, подготовке нормативно-правовых документов, в том числе и проектов решений Думы поселения, проведения встреч с жителями поселения, осуществления личного приема граждан главой поселения и специалистами администрации, исполнения запросов вышестоящих органов власти.</w:t>
      </w:r>
    </w:p>
    <w:p w:rsidR="00820AF5" w:rsidRPr="00820AF5" w:rsidRDefault="00820AF5" w:rsidP="00820AF5">
      <w:pPr>
        <w:shd w:val="clear" w:color="auto" w:fill="FFFFFF"/>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Главными задачами в работе администрации остается исполнение полномочий в соответствии с Федеральным законом от 06.10.2003 № 131-ФЗ «Об общих принципах организации местного самоуправления в РФ», Уставом поселения, другими Федеральными и областными правовыми актами. Это, прежде всего, обеспечение жизнедеятельности поселения, развитие инфраструктуры, благоустройство территории поселения, работа по предупреждению и ликвидации последствий ЧС, обеспечение первичных мер пожарной безопасности, формирование и исполнение бюджета поселения.</w:t>
      </w:r>
    </w:p>
    <w:p w:rsidR="00820AF5" w:rsidRPr="00820AF5" w:rsidRDefault="00820AF5" w:rsidP="00820AF5">
      <w:pPr>
        <w:suppressAutoHyphens/>
        <w:spacing w:after="0" w:line="240" w:lineRule="auto"/>
        <w:ind w:left="60" w:firstLine="649"/>
        <w:jc w:val="both"/>
        <w:rPr>
          <w:rFonts w:ascii="Times New Roman" w:hAnsi="Times New Roman" w:cs="Times New Roman"/>
          <w:sz w:val="24"/>
          <w:szCs w:val="24"/>
        </w:rPr>
      </w:pPr>
      <w:r w:rsidRPr="00820AF5">
        <w:rPr>
          <w:rFonts w:ascii="Times New Roman" w:hAnsi="Times New Roman" w:cs="Times New Roman"/>
          <w:sz w:val="24"/>
          <w:szCs w:val="24"/>
        </w:rPr>
        <w:t>Настоящий отчет подводит итоги, которые являются общим результатом работы депутатского корпуса, главы и администрации поселения, предприятий, учреждений и иных организаций, в том числе представителей малого и среднего бизнеса и всех без исключения жителей поселения. Отчет дает возможность провести анализ проделанной работы органов местного самоуправления, критически посмотреть на нерешенные вопросы и определить пути дальнейшего развития.</w:t>
      </w:r>
    </w:p>
    <w:p w:rsidR="00820AF5" w:rsidRPr="00820AF5" w:rsidRDefault="00820AF5" w:rsidP="00820AF5">
      <w:pPr>
        <w:suppressAutoHyphens/>
        <w:spacing w:after="0" w:line="240" w:lineRule="auto"/>
        <w:ind w:left="60" w:firstLine="649"/>
        <w:jc w:val="both"/>
        <w:rPr>
          <w:rFonts w:ascii="Times New Roman" w:hAnsi="Times New Roman" w:cs="Times New Roman"/>
          <w:sz w:val="24"/>
          <w:szCs w:val="24"/>
        </w:rPr>
      </w:pPr>
      <w:r w:rsidRPr="00820AF5">
        <w:rPr>
          <w:rFonts w:ascii="Times New Roman" w:hAnsi="Times New Roman" w:cs="Times New Roman"/>
          <w:sz w:val="24"/>
          <w:szCs w:val="24"/>
        </w:rPr>
        <w:t>В настоящее время на территории поселения зарегистрировано, согласно данным регистрационного учета, 1074 человек, из которых 63% трудоспособного населения (673 чел.), старше трудоспособного возраста - 25 % (265 чел.) и 12 % (136 чел.) детей и молодежи до 18 лет. С учётом существующих демографических показателей по естественному приросту и миграции, численность граждан  сократилась по сравнению с 2024 годом на 29 человек. Демографическая ситуация на территории поселения за последние 3 года представлена в таблице 1.</w:t>
      </w:r>
    </w:p>
    <w:p w:rsidR="00820AF5" w:rsidRPr="00820AF5" w:rsidRDefault="00820AF5" w:rsidP="00820AF5">
      <w:pPr>
        <w:suppressAutoHyphens/>
        <w:spacing w:after="0" w:line="240" w:lineRule="auto"/>
        <w:ind w:left="60" w:firstLine="649"/>
        <w:jc w:val="both"/>
        <w:rPr>
          <w:rFonts w:ascii="Times New Roman" w:hAnsi="Times New Roman" w:cs="Times New Roman"/>
          <w:sz w:val="24"/>
          <w:szCs w:val="24"/>
        </w:rPr>
      </w:pPr>
    </w:p>
    <w:p w:rsidR="00820AF5" w:rsidRPr="00820AF5" w:rsidRDefault="00820AF5" w:rsidP="00820AF5">
      <w:pPr>
        <w:suppressAutoHyphens/>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Демографическая ситуация на территории Артемовского городского поселения</w:t>
      </w:r>
    </w:p>
    <w:p w:rsidR="00820AF5" w:rsidRPr="00820AF5" w:rsidRDefault="00820AF5" w:rsidP="00820AF5">
      <w:pPr>
        <w:suppressAutoHyphens/>
        <w:spacing w:after="0" w:line="240" w:lineRule="auto"/>
        <w:ind w:left="60" w:firstLine="649"/>
        <w:jc w:val="both"/>
        <w:rPr>
          <w:rFonts w:ascii="Times New Roman" w:hAnsi="Times New Roman" w:cs="Times New Roman"/>
          <w:sz w:val="24"/>
          <w:szCs w:val="24"/>
        </w:rPr>
      </w:pPr>
      <w:r w:rsidRPr="00820AF5">
        <w:rPr>
          <w:rFonts w:ascii="Times New Roman" w:hAnsi="Times New Roman" w:cs="Times New Roman"/>
          <w:sz w:val="24"/>
          <w:szCs w:val="24"/>
        </w:rPr>
        <w:t xml:space="preserve">                                                                                                      Таблица 1.</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993"/>
        <w:gridCol w:w="1134"/>
        <w:gridCol w:w="1134"/>
        <w:gridCol w:w="1134"/>
      </w:tblGrid>
      <w:tr w:rsidR="00820AF5" w:rsidRPr="00820AF5" w:rsidTr="00EC3CF7">
        <w:tc>
          <w:tcPr>
            <w:tcW w:w="439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pacing w:after="0" w:line="240" w:lineRule="auto"/>
              <w:rPr>
                <w:rFonts w:ascii="Times New Roman" w:hAnsi="Times New Roman" w:cs="Times New Roman"/>
                <w:sz w:val="24"/>
                <w:szCs w:val="24"/>
              </w:rPr>
            </w:pPr>
            <w:r w:rsidRPr="00820AF5">
              <w:rPr>
                <w:rFonts w:ascii="Times New Roman" w:hAnsi="Times New Roman" w:cs="Times New Roman"/>
                <w:sz w:val="24"/>
                <w:szCs w:val="24"/>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rPr>
                <w:rFonts w:ascii="Times New Roman" w:hAnsi="Times New Roman" w:cs="Times New Roman"/>
                <w:sz w:val="24"/>
                <w:szCs w:val="24"/>
              </w:rPr>
            </w:pPr>
            <w:r w:rsidRPr="00820AF5">
              <w:rPr>
                <w:rFonts w:ascii="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20</w:t>
            </w:r>
            <w:r w:rsidRPr="00820AF5">
              <w:rPr>
                <w:rFonts w:ascii="Times New Roman" w:hAnsi="Times New Roman" w:cs="Times New Roman"/>
                <w:sz w:val="24"/>
                <w:szCs w:val="24"/>
                <w:lang w:val="en-US"/>
              </w:rPr>
              <w:t>2</w:t>
            </w:r>
            <w:r w:rsidRPr="00820AF5">
              <w:rPr>
                <w:rFonts w:ascii="Times New Roman" w:hAnsi="Times New Roman" w:cs="Times New Roman"/>
                <w:sz w:val="24"/>
                <w:szCs w:val="24"/>
              </w:rPr>
              <w:t>4 г.</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2025 г.</w:t>
            </w:r>
          </w:p>
        </w:tc>
      </w:tr>
      <w:tr w:rsidR="00820AF5" w:rsidRPr="00820AF5" w:rsidTr="00EC3CF7">
        <w:tc>
          <w:tcPr>
            <w:tcW w:w="439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b/>
                <w:sz w:val="24"/>
                <w:szCs w:val="24"/>
              </w:rPr>
            </w:pPr>
            <w:r w:rsidRPr="00820AF5">
              <w:rPr>
                <w:rFonts w:ascii="Times New Roman" w:hAnsi="Times New Roman" w:cs="Times New Roman"/>
                <w:b/>
                <w:sz w:val="24"/>
                <w:szCs w:val="24"/>
              </w:rPr>
              <w:t>Демография</w:t>
            </w:r>
          </w:p>
        </w:tc>
        <w:tc>
          <w:tcPr>
            <w:tcW w:w="993"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sz w:val="24"/>
                <w:szCs w:val="24"/>
              </w:rPr>
            </w:pPr>
          </w:p>
        </w:tc>
      </w:tr>
      <w:tr w:rsidR="00820AF5" w:rsidRPr="00820AF5" w:rsidTr="00EC3CF7">
        <w:tc>
          <w:tcPr>
            <w:tcW w:w="439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uppressAutoHyphens/>
              <w:spacing w:after="0" w:line="240" w:lineRule="auto"/>
              <w:rPr>
                <w:rFonts w:ascii="Times New Roman" w:hAnsi="Times New Roman" w:cs="Times New Roman"/>
                <w:sz w:val="24"/>
                <w:szCs w:val="24"/>
              </w:rPr>
            </w:pPr>
            <w:r w:rsidRPr="00820AF5">
              <w:rPr>
                <w:rFonts w:ascii="Times New Roman" w:hAnsi="Times New Roman" w:cs="Times New Roman"/>
                <w:sz w:val="24"/>
                <w:szCs w:val="24"/>
              </w:rPr>
              <w:t>Численность населения на конец года (состоящих на регистрационном учете)</w:t>
            </w:r>
          </w:p>
        </w:tc>
        <w:tc>
          <w:tcPr>
            <w:tcW w:w="993"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1149</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1103</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1074</w:t>
            </w:r>
          </w:p>
        </w:tc>
      </w:tr>
      <w:tr w:rsidR="00820AF5" w:rsidRPr="00820AF5" w:rsidTr="00EC3CF7">
        <w:tc>
          <w:tcPr>
            <w:tcW w:w="439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uppressAutoHyphens/>
              <w:spacing w:after="0" w:line="240" w:lineRule="auto"/>
              <w:rPr>
                <w:rFonts w:ascii="Times New Roman" w:hAnsi="Times New Roman" w:cs="Times New Roman"/>
                <w:sz w:val="24"/>
                <w:szCs w:val="24"/>
              </w:rPr>
            </w:pPr>
            <w:r w:rsidRPr="00820AF5">
              <w:rPr>
                <w:rFonts w:ascii="Times New Roman" w:hAnsi="Times New Roman" w:cs="Times New Roman"/>
                <w:sz w:val="24"/>
                <w:szCs w:val="24"/>
              </w:rPr>
              <w:t>Родилось</w:t>
            </w:r>
          </w:p>
        </w:tc>
        <w:tc>
          <w:tcPr>
            <w:tcW w:w="993"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3</w:t>
            </w:r>
          </w:p>
        </w:tc>
      </w:tr>
      <w:tr w:rsidR="00820AF5" w:rsidRPr="00820AF5" w:rsidTr="00EC3CF7">
        <w:tc>
          <w:tcPr>
            <w:tcW w:w="439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uppressAutoHyphens/>
              <w:spacing w:after="0" w:line="240" w:lineRule="auto"/>
              <w:rPr>
                <w:rFonts w:ascii="Times New Roman" w:hAnsi="Times New Roman" w:cs="Times New Roman"/>
                <w:sz w:val="24"/>
                <w:szCs w:val="24"/>
              </w:rPr>
            </w:pPr>
            <w:r w:rsidRPr="00820AF5">
              <w:rPr>
                <w:rFonts w:ascii="Times New Roman" w:hAnsi="Times New Roman" w:cs="Times New Roman"/>
                <w:sz w:val="24"/>
                <w:szCs w:val="24"/>
              </w:rPr>
              <w:t>Умерло</w:t>
            </w:r>
          </w:p>
        </w:tc>
        <w:tc>
          <w:tcPr>
            <w:tcW w:w="993"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11</w:t>
            </w:r>
          </w:p>
        </w:tc>
      </w:tr>
      <w:tr w:rsidR="00820AF5" w:rsidRPr="00820AF5" w:rsidTr="00EC3CF7">
        <w:tc>
          <w:tcPr>
            <w:tcW w:w="439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uppressAutoHyphens/>
              <w:spacing w:after="0" w:line="240" w:lineRule="auto"/>
              <w:rPr>
                <w:rFonts w:ascii="Times New Roman" w:hAnsi="Times New Roman" w:cs="Times New Roman"/>
                <w:sz w:val="24"/>
                <w:szCs w:val="24"/>
              </w:rPr>
            </w:pPr>
            <w:r w:rsidRPr="00820AF5">
              <w:rPr>
                <w:rFonts w:ascii="Times New Roman" w:hAnsi="Times New Roman" w:cs="Times New Roman"/>
                <w:sz w:val="24"/>
                <w:szCs w:val="24"/>
              </w:rPr>
              <w:t xml:space="preserve">Естественный прирост (+),  убыль (-) </w:t>
            </w:r>
          </w:p>
        </w:tc>
        <w:tc>
          <w:tcPr>
            <w:tcW w:w="993"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-8</w:t>
            </w:r>
          </w:p>
        </w:tc>
      </w:tr>
      <w:tr w:rsidR="00820AF5" w:rsidRPr="00820AF5" w:rsidTr="00EC3CF7">
        <w:tc>
          <w:tcPr>
            <w:tcW w:w="4394"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uppressAutoHyphens/>
              <w:spacing w:after="0" w:line="240" w:lineRule="auto"/>
              <w:rPr>
                <w:rFonts w:ascii="Times New Roman" w:hAnsi="Times New Roman" w:cs="Times New Roman"/>
                <w:sz w:val="24"/>
                <w:szCs w:val="24"/>
              </w:rPr>
            </w:pPr>
            <w:r w:rsidRPr="00820AF5">
              <w:rPr>
                <w:rFonts w:ascii="Times New Roman" w:hAnsi="Times New Roman" w:cs="Times New Roman"/>
                <w:sz w:val="24"/>
                <w:szCs w:val="24"/>
              </w:rPr>
              <w:t xml:space="preserve">Миграционная убыль - (прирост +) </w:t>
            </w:r>
          </w:p>
        </w:tc>
        <w:tc>
          <w:tcPr>
            <w:tcW w:w="993"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-21</w:t>
            </w:r>
          </w:p>
        </w:tc>
      </w:tr>
    </w:tbl>
    <w:p w:rsidR="00820AF5" w:rsidRPr="00820AF5" w:rsidRDefault="00820AF5" w:rsidP="00820AF5">
      <w:pPr>
        <w:pStyle w:val="af"/>
        <w:suppressAutoHyphens/>
        <w:spacing w:before="0" w:beforeAutospacing="0" w:after="0" w:afterAutospacing="0"/>
        <w:ind w:firstLine="709"/>
        <w:jc w:val="both"/>
      </w:pPr>
      <w:r w:rsidRPr="00820AF5">
        <w:t xml:space="preserve">Экономику муниципального образования представляют обслуживающие отрасли – две организации жилищно-коммунального хозяйства. Также на территории поселков </w:t>
      </w:r>
      <w:r w:rsidRPr="00820AF5">
        <w:lastRenderedPageBreak/>
        <w:t xml:space="preserve">осуществляют деятельность учреждения образования, здравоохранения и культуры, но основную занятость населения обеспечивает работа золотодобывающих предприятий. </w:t>
      </w:r>
    </w:p>
    <w:p w:rsidR="00820AF5" w:rsidRPr="00820AF5" w:rsidRDefault="00820AF5" w:rsidP="00820AF5">
      <w:pPr>
        <w:pStyle w:val="af"/>
        <w:suppressAutoHyphens/>
        <w:spacing w:before="0" w:beforeAutospacing="0" w:after="0" w:afterAutospacing="0"/>
        <w:ind w:firstLine="709"/>
        <w:jc w:val="both"/>
      </w:pPr>
    </w:p>
    <w:p w:rsidR="00820AF5" w:rsidRPr="00820AF5" w:rsidRDefault="00820AF5" w:rsidP="00820AF5">
      <w:pPr>
        <w:pStyle w:val="af"/>
        <w:suppressAutoHyphens/>
        <w:spacing w:before="0" w:beforeAutospacing="0" w:after="0" w:afterAutospacing="0"/>
        <w:ind w:firstLine="709"/>
        <w:jc w:val="both"/>
      </w:pPr>
      <w:r w:rsidRPr="00820AF5">
        <w:t>Занятость населения муниципального образования по видам деятельности:</w:t>
      </w:r>
    </w:p>
    <w:p w:rsidR="00820AF5" w:rsidRPr="00820AF5" w:rsidRDefault="00820AF5" w:rsidP="00820AF5">
      <w:pPr>
        <w:pStyle w:val="af"/>
        <w:suppressAutoHyphens/>
        <w:spacing w:before="0" w:beforeAutospacing="0" w:after="0" w:afterAutospacing="0"/>
        <w:ind w:firstLine="709"/>
        <w:jc w:val="both"/>
        <w:rPr>
          <w:shd w:val="clear" w:color="auto" w:fill="FFFFFF"/>
        </w:rPr>
      </w:pPr>
      <w:r w:rsidRPr="00820AF5">
        <w:rPr>
          <w:noProof/>
        </w:rPr>
        <w:drawing>
          <wp:anchor distT="0" distB="0" distL="114300" distR="114300" simplePos="0" relativeHeight="251659264" behindDoc="0" locked="0" layoutInCell="1" allowOverlap="1">
            <wp:simplePos x="0" y="0"/>
            <wp:positionH relativeFrom="margin">
              <wp:posOffset>-13970</wp:posOffset>
            </wp:positionH>
            <wp:positionV relativeFrom="margin">
              <wp:posOffset>749300</wp:posOffset>
            </wp:positionV>
            <wp:extent cx="5811520" cy="3078480"/>
            <wp:effectExtent l="19050" t="0" r="17780" b="7620"/>
            <wp:wrapSquare wrapText="bothSides"/>
            <wp:docPr id="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820AF5">
        <w:t>Уровень зарегистрированной безработицы в конце 2025 года составил 0%. Работа з</w:t>
      </w:r>
      <w:r w:rsidRPr="00820AF5">
        <w:rPr>
          <w:shd w:val="clear" w:color="auto" w:fill="FFFFFF"/>
        </w:rPr>
        <w:t>олотодобывающих предприятий, которые успешно развиваются на протяжении многих лет, гарантирует стабильную занятость населения.</w:t>
      </w:r>
    </w:p>
    <w:p w:rsidR="00820AF5" w:rsidRPr="00820AF5" w:rsidRDefault="00820AF5" w:rsidP="00820AF5">
      <w:pPr>
        <w:suppressAutoHyphens/>
        <w:spacing w:after="0" w:line="240" w:lineRule="auto"/>
        <w:ind w:left="60" w:firstLine="649"/>
        <w:jc w:val="both"/>
        <w:rPr>
          <w:rFonts w:ascii="Times New Roman" w:hAnsi="Times New Roman" w:cs="Times New Roman"/>
          <w:color w:val="000000"/>
          <w:sz w:val="24"/>
          <w:szCs w:val="24"/>
          <w:shd w:val="clear" w:color="auto" w:fill="FFFFFF"/>
        </w:rPr>
      </w:pPr>
      <w:r w:rsidRPr="00820AF5">
        <w:rPr>
          <w:rFonts w:ascii="Times New Roman" w:hAnsi="Times New Roman" w:cs="Times New Roman"/>
          <w:sz w:val="24"/>
          <w:szCs w:val="24"/>
        </w:rPr>
        <w:t xml:space="preserve">Итоги социально-экономического развития Артемовского муниципального образования за 2025 год показали как положительные, так и отрицательные моменты. К отрицательным относится демографическая ситуация - по прежнему наблюдается ежегодная убыль населения, сокращение численности трудоспособного населения, снижение рождаемости. И как следствие, снижается объем коммунальных услуг, предоставляемых населению, выручка от реализации услуг жилищно-коммунальных предприятий. </w:t>
      </w:r>
      <w:r w:rsidRPr="00820AF5">
        <w:rPr>
          <w:rFonts w:ascii="Times New Roman" w:eastAsia="MS Mincho" w:hAnsi="Times New Roman" w:cs="Times New Roman"/>
          <w:sz w:val="24"/>
          <w:szCs w:val="24"/>
        </w:rPr>
        <w:t xml:space="preserve">Проблема работы предприятий усугубляется еще и хроническими неплатежами населения. Ежегодно размер задолженности увеличивается в среднем на 5-6%. </w:t>
      </w:r>
    </w:p>
    <w:p w:rsidR="00820AF5" w:rsidRPr="00820AF5" w:rsidRDefault="00820AF5" w:rsidP="00820AF5">
      <w:pPr>
        <w:suppressAutoHyphens/>
        <w:spacing w:after="0" w:line="240" w:lineRule="auto"/>
        <w:ind w:left="60" w:firstLine="649"/>
        <w:jc w:val="both"/>
        <w:rPr>
          <w:rFonts w:ascii="Times New Roman" w:hAnsi="Times New Roman" w:cs="Times New Roman"/>
          <w:sz w:val="24"/>
          <w:szCs w:val="24"/>
        </w:rPr>
      </w:pPr>
      <w:r w:rsidRPr="00820AF5">
        <w:rPr>
          <w:rFonts w:ascii="Times New Roman" w:hAnsi="Times New Roman" w:cs="Times New Roman"/>
          <w:color w:val="000000"/>
          <w:sz w:val="24"/>
          <w:szCs w:val="24"/>
          <w:shd w:val="clear" w:color="auto" w:fill="FFFFFF"/>
        </w:rPr>
        <w:t>На территории поселения деятельность в сфере обеспечения теплом и горячим водоснабжением осуществляет предприятие ООО «ТеплоВодоРесурс». Предприятие ООО «АртёмВодоКанал» осуществляет деятельность в сфере водоотведения и содержания жилого фонда</w:t>
      </w:r>
    </w:p>
    <w:p w:rsidR="00820AF5" w:rsidRPr="00820AF5" w:rsidRDefault="00820AF5" w:rsidP="00820AF5">
      <w:pPr>
        <w:suppressAutoHyphens/>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Доходы местного бюджета</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                                                                                                                                Таблица 3.</w:t>
      </w:r>
    </w:p>
    <w:tbl>
      <w:tblPr>
        <w:tblW w:w="8931" w:type="dxa"/>
        <w:tblInd w:w="108" w:type="dxa"/>
        <w:tblLook w:val="04A0"/>
      </w:tblPr>
      <w:tblGrid>
        <w:gridCol w:w="3969"/>
        <w:gridCol w:w="1701"/>
        <w:gridCol w:w="1701"/>
        <w:gridCol w:w="1560"/>
      </w:tblGrid>
      <w:tr w:rsidR="00820AF5" w:rsidRPr="00820AF5" w:rsidTr="00EC3CF7">
        <w:trPr>
          <w:trHeight w:val="43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Наименование</w:t>
            </w:r>
          </w:p>
        </w:tc>
        <w:tc>
          <w:tcPr>
            <w:tcW w:w="1701"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 xml:space="preserve"> 2023 г.</w:t>
            </w:r>
          </w:p>
        </w:tc>
        <w:tc>
          <w:tcPr>
            <w:tcW w:w="1701"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 xml:space="preserve"> 2024 г.</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2025 г.</w:t>
            </w:r>
          </w:p>
        </w:tc>
      </w:tr>
      <w:tr w:rsidR="00820AF5" w:rsidRPr="00820AF5" w:rsidTr="00EC3CF7">
        <w:trPr>
          <w:trHeight w:val="27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rPr>
                <w:rFonts w:ascii="Times New Roman" w:hAnsi="Times New Roman" w:cs="Times New Roman"/>
                <w:sz w:val="24"/>
                <w:szCs w:val="24"/>
              </w:rPr>
            </w:pPr>
            <w:r w:rsidRPr="00820AF5">
              <w:rPr>
                <w:rFonts w:ascii="Times New Roman" w:hAnsi="Times New Roman" w:cs="Times New Roman"/>
                <w:sz w:val="24"/>
                <w:szCs w:val="24"/>
              </w:rPr>
              <w:t xml:space="preserve">Налоговые и неналоговые </w:t>
            </w:r>
          </w:p>
          <w:p w:rsidR="00820AF5" w:rsidRPr="00820AF5" w:rsidRDefault="00820AF5" w:rsidP="00820AF5">
            <w:pPr>
              <w:spacing w:after="0" w:line="240" w:lineRule="auto"/>
              <w:rPr>
                <w:rFonts w:ascii="Times New Roman" w:hAnsi="Times New Roman" w:cs="Times New Roman"/>
                <w:sz w:val="24"/>
                <w:szCs w:val="24"/>
              </w:rPr>
            </w:pPr>
            <w:r w:rsidRPr="00820AF5">
              <w:rPr>
                <w:rFonts w:ascii="Times New Roman" w:hAnsi="Times New Roman" w:cs="Times New Roman"/>
                <w:sz w:val="24"/>
                <w:szCs w:val="24"/>
              </w:rPr>
              <w:t>(собственные) доходы, тыс.руб.</w:t>
            </w:r>
          </w:p>
        </w:tc>
        <w:tc>
          <w:tcPr>
            <w:tcW w:w="1701"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35179,6</w:t>
            </w:r>
          </w:p>
        </w:tc>
        <w:tc>
          <w:tcPr>
            <w:tcW w:w="1701"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37366,7</w:t>
            </w:r>
          </w:p>
        </w:tc>
        <w:tc>
          <w:tcPr>
            <w:tcW w:w="1560"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50211,5</w:t>
            </w:r>
          </w:p>
        </w:tc>
      </w:tr>
      <w:tr w:rsidR="00820AF5" w:rsidRPr="00820AF5" w:rsidTr="00EC3CF7">
        <w:trPr>
          <w:trHeight w:val="293"/>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rPr>
                <w:rFonts w:ascii="Times New Roman" w:hAnsi="Times New Roman" w:cs="Times New Roman"/>
                <w:sz w:val="24"/>
                <w:szCs w:val="24"/>
              </w:rPr>
            </w:pPr>
            <w:r w:rsidRPr="00820AF5">
              <w:rPr>
                <w:rFonts w:ascii="Times New Roman" w:hAnsi="Times New Roman" w:cs="Times New Roman"/>
                <w:sz w:val="24"/>
                <w:szCs w:val="24"/>
              </w:rPr>
              <w:t>Безвозмездные поступления, тыс.руб.</w:t>
            </w:r>
          </w:p>
        </w:tc>
        <w:tc>
          <w:tcPr>
            <w:tcW w:w="1701"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10283,5</w:t>
            </w:r>
          </w:p>
        </w:tc>
        <w:tc>
          <w:tcPr>
            <w:tcW w:w="1701"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6447,3</w:t>
            </w:r>
          </w:p>
        </w:tc>
        <w:tc>
          <w:tcPr>
            <w:tcW w:w="1560"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18330,8</w:t>
            </w: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rPr>
                <w:rFonts w:ascii="Times New Roman" w:hAnsi="Times New Roman" w:cs="Times New Roman"/>
                <w:sz w:val="24"/>
                <w:szCs w:val="24"/>
              </w:rPr>
            </w:pPr>
            <w:r w:rsidRPr="00820AF5">
              <w:rPr>
                <w:rFonts w:ascii="Times New Roman" w:hAnsi="Times New Roman" w:cs="Times New Roman"/>
                <w:sz w:val="24"/>
                <w:szCs w:val="24"/>
              </w:rPr>
              <w:t>Доходы бюджета всего</w:t>
            </w:r>
          </w:p>
        </w:tc>
        <w:tc>
          <w:tcPr>
            <w:tcW w:w="1701"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45463,1</w:t>
            </w:r>
          </w:p>
        </w:tc>
        <w:tc>
          <w:tcPr>
            <w:tcW w:w="1701"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43914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68542,3</w:t>
            </w:r>
          </w:p>
        </w:tc>
      </w:tr>
    </w:tbl>
    <w:p w:rsidR="00820AF5" w:rsidRPr="00820AF5" w:rsidRDefault="00820AF5" w:rsidP="00820AF5">
      <w:pPr>
        <w:suppressAutoHyphens/>
        <w:spacing w:after="0" w:line="240" w:lineRule="auto"/>
        <w:jc w:val="both"/>
        <w:rPr>
          <w:rFonts w:ascii="Times New Roman" w:hAnsi="Times New Roman" w:cs="Times New Roman"/>
          <w:sz w:val="24"/>
          <w:szCs w:val="24"/>
        </w:rPr>
      </w:pPr>
    </w:p>
    <w:p w:rsidR="00820AF5" w:rsidRPr="00820AF5" w:rsidRDefault="00820AF5" w:rsidP="00820AF5">
      <w:pPr>
        <w:suppressAutoHyphens/>
        <w:spacing w:after="0" w:line="240" w:lineRule="auto"/>
        <w:jc w:val="both"/>
        <w:rPr>
          <w:rFonts w:ascii="Times New Roman" w:hAnsi="Times New Roman" w:cs="Times New Roman"/>
          <w:sz w:val="24"/>
          <w:szCs w:val="24"/>
        </w:rPr>
      </w:pPr>
      <w:r w:rsidRPr="00820AF5">
        <w:rPr>
          <w:rFonts w:ascii="Times New Roman" w:hAnsi="Times New Roman" w:cs="Times New Roman"/>
          <w:noProof/>
          <w:sz w:val="24"/>
          <w:szCs w:val="24"/>
          <w:lang w:eastAsia="ru-RU"/>
        </w:rPr>
        <w:lastRenderedPageBreak/>
        <w:drawing>
          <wp:inline distT="0" distB="0" distL="0" distR="0">
            <wp:extent cx="5725044" cy="3591098"/>
            <wp:effectExtent l="19050" t="0" r="28056" b="9352"/>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Как видно из приведенного анализа данных, в общих доходах бюджета доля безвозмездных поступлений за 2025 г. в среднем составляет 27%.</w:t>
      </w:r>
    </w:p>
    <w:p w:rsidR="00820AF5" w:rsidRPr="00820AF5" w:rsidRDefault="00820AF5" w:rsidP="00820AF5">
      <w:pPr>
        <w:suppressAutoHyphens/>
        <w:spacing w:after="0" w:line="240" w:lineRule="auto"/>
        <w:ind w:left="60" w:firstLine="649"/>
        <w:jc w:val="both"/>
        <w:rPr>
          <w:rFonts w:ascii="Times New Roman" w:hAnsi="Times New Roman" w:cs="Times New Roman"/>
          <w:sz w:val="24"/>
          <w:szCs w:val="24"/>
        </w:rPr>
      </w:pPr>
      <w:r w:rsidRPr="00820AF5">
        <w:rPr>
          <w:rFonts w:ascii="Times New Roman" w:hAnsi="Times New Roman" w:cs="Times New Roman"/>
          <w:sz w:val="24"/>
          <w:szCs w:val="24"/>
        </w:rPr>
        <w:t>Инвестирование бюджетных средств осуществляется в капитальный ремонт и приобретения муниципального имущества. Вложения в основные средства муниципальной казны позволяют обновить и модернизировать основные фонды коммунального комплекса, повысить качество предоставляемых населению коммунальных услуг, повысить уровень надежности работы коммунальной инфраструктуры, а также обеспечить решение прочих вопросов местного значения, что позволит в целом повысить качество жизни населения муниципального образования. Объем инвестиций в основной капитал за счет бюджетных средств за последние 3 года представлен в таблице 4.</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p>
    <w:p w:rsidR="00820AF5" w:rsidRPr="00820AF5" w:rsidRDefault="00820AF5" w:rsidP="00820AF5">
      <w:pPr>
        <w:pStyle w:val="af"/>
        <w:spacing w:before="0" w:beforeAutospacing="0" w:after="0" w:afterAutospacing="0"/>
        <w:jc w:val="center"/>
      </w:pPr>
      <w:r w:rsidRPr="00820AF5">
        <w:t>Объем инвестиций в основной капитал за счет бюджетных средств:</w:t>
      </w:r>
    </w:p>
    <w:p w:rsidR="00820AF5" w:rsidRPr="00820AF5" w:rsidRDefault="00820AF5" w:rsidP="00820AF5">
      <w:pPr>
        <w:pStyle w:val="af"/>
        <w:spacing w:before="0" w:beforeAutospacing="0" w:after="0" w:afterAutospacing="0"/>
        <w:ind w:firstLine="709"/>
        <w:jc w:val="both"/>
      </w:pPr>
      <w:r w:rsidRPr="00820AF5">
        <w:t xml:space="preserve">                                                                                                                    Таблица 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1276"/>
        <w:gridCol w:w="1276"/>
        <w:gridCol w:w="1134"/>
      </w:tblGrid>
      <w:tr w:rsidR="00820AF5" w:rsidRPr="00820AF5" w:rsidTr="00EC3CF7">
        <w:tc>
          <w:tcPr>
            <w:tcW w:w="5670"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2023 г.</w:t>
            </w:r>
          </w:p>
        </w:tc>
        <w:tc>
          <w:tcPr>
            <w:tcW w:w="1276"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20</w:t>
            </w:r>
            <w:r w:rsidRPr="00820AF5">
              <w:rPr>
                <w:rFonts w:ascii="Times New Roman" w:hAnsi="Times New Roman" w:cs="Times New Roman"/>
                <w:sz w:val="24"/>
                <w:szCs w:val="24"/>
                <w:lang w:val="en-US"/>
              </w:rPr>
              <w:t>2</w:t>
            </w:r>
            <w:r w:rsidRPr="00820AF5">
              <w:rPr>
                <w:rFonts w:ascii="Times New Roman" w:hAnsi="Times New Roman" w:cs="Times New Roman"/>
                <w:sz w:val="24"/>
                <w:szCs w:val="24"/>
              </w:rPr>
              <w:t>4 г.</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2025 г.</w:t>
            </w:r>
          </w:p>
        </w:tc>
      </w:tr>
      <w:tr w:rsidR="00820AF5" w:rsidRPr="00820AF5" w:rsidTr="00EC3CF7">
        <w:tc>
          <w:tcPr>
            <w:tcW w:w="5670"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uppressAutoHyphens/>
              <w:spacing w:after="0" w:line="240" w:lineRule="auto"/>
              <w:rPr>
                <w:rFonts w:ascii="Times New Roman" w:hAnsi="Times New Roman" w:cs="Times New Roman"/>
                <w:sz w:val="24"/>
                <w:szCs w:val="24"/>
              </w:rPr>
            </w:pPr>
            <w:r w:rsidRPr="00820AF5">
              <w:rPr>
                <w:rFonts w:ascii="Times New Roman" w:hAnsi="Times New Roman" w:cs="Times New Roman"/>
                <w:sz w:val="24"/>
                <w:szCs w:val="24"/>
              </w:rPr>
              <w:t>Объем инвестиций в основной капитал за счет бюджетных средств, тыс. руб.</w:t>
            </w:r>
          </w:p>
        </w:tc>
        <w:tc>
          <w:tcPr>
            <w:tcW w:w="1276"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9883,7</w:t>
            </w:r>
          </w:p>
        </w:tc>
        <w:tc>
          <w:tcPr>
            <w:tcW w:w="1276"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10397,7</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11891,1</w:t>
            </w:r>
          </w:p>
        </w:tc>
      </w:tr>
      <w:tr w:rsidR="00820AF5" w:rsidRPr="00820AF5" w:rsidTr="00EC3CF7">
        <w:tc>
          <w:tcPr>
            <w:tcW w:w="5670" w:type="dxa"/>
            <w:tcBorders>
              <w:top w:val="single" w:sz="4" w:space="0" w:color="auto"/>
              <w:left w:val="single" w:sz="4" w:space="0" w:color="auto"/>
              <w:bottom w:val="single" w:sz="4" w:space="0" w:color="auto"/>
              <w:right w:val="single" w:sz="4" w:space="0" w:color="auto"/>
            </w:tcBorders>
          </w:tcPr>
          <w:p w:rsidR="00820AF5" w:rsidRPr="00820AF5" w:rsidRDefault="00820AF5" w:rsidP="00820AF5">
            <w:pPr>
              <w:suppressAutoHyphens/>
              <w:spacing w:after="0" w:line="240" w:lineRule="auto"/>
              <w:rPr>
                <w:rFonts w:ascii="Times New Roman" w:hAnsi="Times New Roman" w:cs="Times New Roman"/>
                <w:sz w:val="24"/>
                <w:szCs w:val="24"/>
              </w:rPr>
            </w:pPr>
            <w:r w:rsidRPr="00820AF5">
              <w:rPr>
                <w:rFonts w:ascii="Times New Roman" w:hAnsi="Times New Roman" w:cs="Times New Roman"/>
                <w:sz w:val="24"/>
                <w:szCs w:val="24"/>
              </w:rPr>
              <w:t>Объем инвестиций в основной капитал за счет бюджетных средств в расчете на 1 жителя, тыс. руб.</w:t>
            </w:r>
          </w:p>
        </w:tc>
        <w:tc>
          <w:tcPr>
            <w:tcW w:w="1276"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11,1</w:t>
            </w:r>
          </w:p>
        </w:tc>
      </w:tr>
    </w:tbl>
    <w:p w:rsidR="00820AF5" w:rsidRPr="00820AF5" w:rsidRDefault="00820AF5" w:rsidP="00820AF5">
      <w:pPr>
        <w:pStyle w:val="af"/>
        <w:suppressAutoHyphens/>
        <w:spacing w:before="0" w:beforeAutospacing="0" w:after="0" w:afterAutospacing="0"/>
        <w:ind w:firstLine="709"/>
        <w:jc w:val="both"/>
      </w:pPr>
      <w:r w:rsidRPr="00820AF5">
        <w:t xml:space="preserve">Привлечение кредитов от других бюджетов бюджетной системы в 2025 году не осуществлялось. Профицит бюджета на 01.01.2026 года составил 10695,9 тыс. руб., без учета остатков прошлых лет. Кредиторской задолженности по начислениям на оплату труда нет. </w:t>
      </w:r>
    </w:p>
    <w:p w:rsidR="00820AF5" w:rsidRPr="00820AF5" w:rsidRDefault="00820AF5" w:rsidP="00820AF5">
      <w:pPr>
        <w:pStyle w:val="af"/>
        <w:suppressAutoHyphens/>
        <w:spacing w:before="0" w:beforeAutospacing="0" w:after="0" w:afterAutospacing="0"/>
        <w:ind w:firstLine="709"/>
        <w:jc w:val="both"/>
      </w:pPr>
      <w:r w:rsidRPr="00820AF5">
        <w:t xml:space="preserve">Расходование бюджетных средств осуществлялось в первую очередь на реализацию муниципальных программ. </w:t>
      </w:r>
      <w:r w:rsidRPr="00820AF5">
        <w:rPr>
          <w:bCs/>
          <w:shd w:val="clear" w:color="auto" w:fill="FFFFFF"/>
        </w:rPr>
        <w:t xml:space="preserve">Муниципальная программа - это </w:t>
      </w:r>
      <w:r w:rsidRPr="00820AF5">
        <w:t xml:space="preserve">документ стратегического планирования, содержащий комплекс планируемых мероприятий, который направлен на достижение определенных целей, необходимых для решения проблем в рамках определённой территории. На территории нашего поселения в 2025 </w:t>
      </w:r>
      <w:r w:rsidRPr="00820AF5">
        <w:lastRenderedPageBreak/>
        <w:t>году реализовывалось восемь муниципальных программ, основные итоги хода их реализации, затраты на их обеспечение представлены в таблице 5.</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p>
    <w:p w:rsidR="00820AF5" w:rsidRPr="00820AF5" w:rsidRDefault="00820AF5" w:rsidP="00820AF5">
      <w:pPr>
        <w:pStyle w:val="af"/>
        <w:suppressAutoHyphens/>
        <w:spacing w:before="0" w:beforeAutospacing="0" w:after="0" w:afterAutospacing="0"/>
        <w:ind w:firstLine="709"/>
      </w:pPr>
      <w:r w:rsidRPr="00820AF5">
        <w:t>Основные итоги хода реализации муниципальных  программ за 2025 год:</w:t>
      </w:r>
    </w:p>
    <w:p w:rsidR="00820AF5" w:rsidRPr="00820AF5" w:rsidRDefault="00820AF5" w:rsidP="00820AF5">
      <w:pPr>
        <w:pStyle w:val="af"/>
        <w:suppressAutoHyphens/>
        <w:spacing w:before="0" w:beforeAutospacing="0" w:after="0" w:afterAutospacing="0"/>
        <w:ind w:firstLine="709"/>
        <w:jc w:val="right"/>
      </w:pPr>
      <w:r w:rsidRPr="00820AF5">
        <w:t>таблица 5</w:t>
      </w:r>
    </w:p>
    <w:tbl>
      <w:tblPr>
        <w:tblW w:w="9640" w:type="dxa"/>
        <w:tblInd w:w="108" w:type="dxa"/>
        <w:tblLayout w:type="fixed"/>
        <w:tblLook w:val="04A0"/>
      </w:tblPr>
      <w:tblGrid>
        <w:gridCol w:w="3969"/>
        <w:gridCol w:w="1560"/>
        <w:gridCol w:w="1559"/>
        <w:gridCol w:w="1559"/>
        <w:gridCol w:w="993"/>
      </w:tblGrid>
      <w:tr w:rsidR="00820AF5" w:rsidRPr="00820AF5" w:rsidTr="00EC3CF7">
        <w:trPr>
          <w:trHeight w:val="255"/>
        </w:trPr>
        <w:tc>
          <w:tcPr>
            <w:tcW w:w="3969" w:type="dxa"/>
            <w:vMerge w:val="restart"/>
            <w:tcBorders>
              <w:top w:val="single" w:sz="4" w:space="0" w:color="auto"/>
              <w:left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ind w:firstLine="33"/>
              <w:jc w:val="center"/>
              <w:rPr>
                <w:rFonts w:ascii="Times New Roman" w:hAnsi="Times New Roman" w:cs="Times New Roman"/>
                <w:bCs/>
                <w:sz w:val="24"/>
                <w:szCs w:val="24"/>
              </w:rPr>
            </w:pPr>
            <w:r w:rsidRPr="00820AF5">
              <w:rPr>
                <w:rFonts w:ascii="Times New Roman" w:hAnsi="Times New Roman" w:cs="Times New Roman"/>
                <w:bCs/>
                <w:sz w:val="24"/>
                <w:szCs w:val="24"/>
              </w:rPr>
              <w:t>Наименование программ, мероприятий</w:t>
            </w:r>
          </w:p>
        </w:tc>
        <w:tc>
          <w:tcPr>
            <w:tcW w:w="1560" w:type="dxa"/>
            <w:vMerge w:val="restart"/>
            <w:tcBorders>
              <w:top w:val="single" w:sz="4" w:space="0" w:color="auto"/>
              <w:left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Источники финансирования</w:t>
            </w:r>
          </w:p>
        </w:tc>
        <w:tc>
          <w:tcPr>
            <w:tcW w:w="3118"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Затраты, тыс.рублей</w:t>
            </w:r>
          </w:p>
        </w:tc>
        <w:tc>
          <w:tcPr>
            <w:tcW w:w="993" w:type="dxa"/>
            <w:vMerge w:val="restart"/>
            <w:tcBorders>
              <w:top w:val="single" w:sz="4" w:space="0" w:color="auto"/>
              <w:left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 исполнения</w:t>
            </w:r>
          </w:p>
        </w:tc>
      </w:tr>
      <w:tr w:rsidR="00820AF5" w:rsidRPr="00820AF5" w:rsidTr="00EC3CF7">
        <w:trPr>
          <w:trHeight w:val="445"/>
        </w:trPr>
        <w:tc>
          <w:tcPr>
            <w:tcW w:w="3969" w:type="dxa"/>
            <w:vMerge/>
            <w:tcBorders>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60" w:type="dxa"/>
            <w:vMerge/>
            <w:tcBorders>
              <w:left w:val="single" w:sz="4" w:space="0" w:color="auto"/>
              <w:bottom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План</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Исполнено</w:t>
            </w:r>
          </w:p>
        </w:tc>
        <w:tc>
          <w:tcPr>
            <w:tcW w:w="993" w:type="dxa"/>
            <w:vMerge/>
            <w:tcBorders>
              <w:left w:val="single" w:sz="4" w:space="0" w:color="auto"/>
              <w:bottom w:val="single" w:sz="4" w:space="0" w:color="000000"/>
              <w:right w:val="single" w:sz="4" w:space="0" w:color="auto"/>
            </w:tcBorders>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w:t>
            </w:r>
          </w:p>
        </w:tc>
        <w:tc>
          <w:tcPr>
            <w:tcW w:w="1560" w:type="dxa"/>
            <w:tcBorders>
              <w:top w:val="single" w:sz="4" w:space="0" w:color="auto"/>
              <w:left w:val="nil"/>
              <w:bottom w:val="single" w:sz="4"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8"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2</w:t>
            </w:r>
          </w:p>
        </w:tc>
        <w:tc>
          <w:tcPr>
            <w:tcW w:w="1559" w:type="dxa"/>
            <w:tcBorders>
              <w:top w:val="nil"/>
              <w:left w:val="nil"/>
              <w:bottom w:val="single" w:sz="8"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3</w:t>
            </w:r>
          </w:p>
        </w:tc>
        <w:tc>
          <w:tcPr>
            <w:tcW w:w="993" w:type="dxa"/>
            <w:tcBorders>
              <w:top w:val="nil"/>
              <w:left w:val="nil"/>
              <w:bottom w:val="single" w:sz="8" w:space="0" w:color="auto"/>
              <w:right w:val="single" w:sz="4" w:space="0" w:color="auto"/>
            </w:tcBorders>
          </w:tcPr>
          <w:p w:rsidR="00820AF5" w:rsidRPr="00820AF5" w:rsidRDefault="00820AF5" w:rsidP="00820AF5">
            <w:pPr>
              <w:spacing w:after="0" w:line="240" w:lineRule="auto"/>
              <w:jc w:val="center"/>
              <w:rPr>
                <w:rFonts w:ascii="Times New Roman" w:hAnsi="Times New Roman" w:cs="Times New Roman"/>
                <w:sz w:val="24"/>
                <w:szCs w:val="24"/>
              </w:rPr>
            </w:pPr>
          </w:p>
        </w:tc>
      </w:tr>
      <w:tr w:rsidR="00820AF5" w:rsidRPr="00820AF5" w:rsidTr="00EC3CF7">
        <w:trPr>
          <w:trHeight w:val="255"/>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 xml:space="preserve">МП «Организация деятельности по эффективности бюджетных расходов Артемовского Поселения по решению вопросов местного значения» на 2021-2028 годы </w:t>
            </w: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Мероприятия программы</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rPr>
                <w:rFonts w:ascii="Times New Roman" w:hAnsi="Times New Roman" w:cs="Times New Roman"/>
                <w:b/>
                <w:bCs/>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rPr>
                <w:rFonts w:ascii="Times New Roman" w:hAnsi="Times New Roman" w:cs="Times New Roman"/>
                <w:b/>
                <w:bCs/>
                <w:sz w:val="24"/>
                <w:szCs w:val="24"/>
              </w:rPr>
            </w:pPr>
          </w:p>
        </w:tc>
        <w:tc>
          <w:tcPr>
            <w:tcW w:w="993" w:type="dxa"/>
            <w:tcBorders>
              <w:top w:val="single" w:sz="4" w:space="0" w:color="auto"/>
              <w:left w:val="nil"/>
              <w:bottom w:val="single" w:sz="4" w:space="0" w:color="auto"/>
              <w:right w:val="single" w:sz="4" w:space="0" w:color="auto"/>
            </w:tcBorders>
            <w:vAlign w:val="bottom"/>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Обеспечение деятельности органов местного самоуправления поселения</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28948,6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28143,6</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Обеспечение своевременного контроля в финансово-бюджетной сфере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Без фин - 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Без фин - я</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Мониторинг поступления арендной платы за муниципальное имущество</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Без фин - 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Без фин - я</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0,0</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Предупреждение и ликвидация последствий чрезвычайных ситуаций и стихийных бедствий, приобретение противопожарного оборудования и инвентаря, работы по созданию искусственного противопожарного барьера</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0,0</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vMerge w:val="restart"/>
            <w:tcBorders>
              <w:top w:val="single" w:sz="4" w:space="0" w:color="auto"/>
              <w:left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 xml:space="preserve">Организация и проведение спортивных мероприятий </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0,0</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vMerge/>
            <w:tcBorders>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rPr>
                <w:rFonts w:ascii="Times New Roman" w:hAnsi="Times New Roman" w:cs="Times New Roman"/>
                <w:bCs/>
                <w:sz w:val="24"/>
                <w:szCs w:val="24"/>
              </w:rPr>
            </w:pP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298,3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298,3</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Организация уличного освещения</w:t>
            </w:r>
          </w:p>
        </w:tc>
        <w:tc>
          <w:tcPr>
            <w:tcW w:w="1560"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946,2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387,5</w:t>
            </w:r>
          </w:p>
        </w:tc>
        <w:tc>
          <w:tcPr>
            <w:tcW w:w="993" w:type="dxa"/>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Организация и содержание мест захоронения</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103,0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67,3</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Прочие мероприятия по благоустройству (уборка территорий общественных мест)</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224,0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188,4</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37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
                <w:bCs/>
                <w:sz w:val="24"/>
                <w:szCs w:val="24"/>
              </w:rPr>
              <w:t>Итого по муниципальной программе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30733,1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29207,6</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89</w:t>
            </w:r>
          </w:p>
        </w:tc>
      </w:tr>
      <w:tr w:rsidR="00820AF5" w:rsidRPr="00820AF5" w:rsidTr="00EC3CF7">
        <w:trPr>
          <w:trHeight w:val="62"/>
        </w:trPr>
        <w:tc>
          <w:tcPr>
            <w:tcW w:w="964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МП «Повышение безопасности дорожного движения» на 2016-2027 годы</w:t>
            </w: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Мероприятия программы</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993" w:type="dxa"/>
            <w:tcBorders>
              <w:top w:val="single" w:sz="4" w:space="0" w:color="auto"/>
              <w:left w:val="nil"/>
              <w:bottom w:val="single" w:sz="4" w:space="0" w:color="auto"/>
              <w:right w:val="single" w:sz="4" w:space="0" w:color="auto"/>
            </w:tcBorders>
            <w:vAlign w:val="bottom"/>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lastRenderedPageBreak/>
              <w:t>Ремонт проезжей части дорог, ямочный ремонт и частичное асфальтирование дорог</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Cs/>
                <w:sz w:val="24"/>
                <w:szCs w:val="24"/>
              </w:rPr>
              <w:t>Местный 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1055,0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1055,0</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531"/>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rPr>
                <w:rFonts w:ascii="Times New Roman" w:hAnsi="Times New Roman" w:cs="Times New Roman"/>
                <w:sz w:val="24"/>
                <w:szCs w:val="24"/>
              </w:rPr>
            </w:pPr>
            <w:r w:rsidRPr="00820AF5">
              <w:rPr>
                <w:rFonts w:ascii="Times New Roman" w:hAnsi="Times New Roman" w:cs="Times New Roman"/>
                <w:sz w:val="24"/>
                <w:szCs w:val="24"/>
              </w:rPr>
              <w:t>Очистка дорог от снега</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bCs/>
                <w:sz w:val="24"/>
                <w:szCs w:val="24"/>
              </w:rPr>
              <w:t>Местный 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527,0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527,0</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p>
        </w:tc>
      </w:tr>
      <w:tr w:rsidR="00820AF5" w:rsidRPr="00820AF5" w:rsidTr="00EC3CF7">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Итого по муниципальной программе</w:t>
            </w:r>
          </w:p>
        </w:tc>
        <w:tc>
          <w:tcPr>
            <w:tcW w:w="1560" w:type="dxa"/>
            <w:tcBorders>
              <w:top w:val="single" w:sz="4" w:space="0" w:color="auto"/>
              <w:left w:val="nil"/>
              <w:bottom w:val="single" w:sz="4" w:space="0" w:color="auto"/>
              <w:right w:val="single" w:sz="4" w:space="0" w:color="auto"/>
            </w:tcBorders>
          </w:tcPr>
          <w:p w:rsidR="00820AF5" w:rsidRPr="00820AF5" w:rsidRDefault="00820AF5" w:rsidP="00820AF5">
            <w:pPr>
              <w:spacing w:after="0" w:line="240" w:lineRule="auto"/>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1582,0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1582,0</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100</w:t>
            </w:r>
          </w:p>
        </w:tc>
      </w:tr>
      <w:tr w:rsidR="00820AF5" w:rsidRPr="00820AF5" w:rsidTr="00EC3CF7">
        <w:trPr>
          <w:trHeight w:val="62"/>
        </w:trPr>
        <w:tc>
          <w:tcPr>
            <w:tcW w:w="9640" w:type="dxa"/>
            <w:gridSpan w:val="5"/>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МП «Комплексное развитие системы коммунальной инфраструктуры Артемовского городского поселения» на 2014-2032 годы</w:t>
            </w:r>
          </w:p>
        </w:tc>
      </w:tr>
      <w:tr w:rsidR="00820AF5" w:rsidRPr="00820AF5" w:rsidTr="00EC3CF7">
        <w:trPr>
          <w:trHeight w:val="297"/>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Мероприятия программы</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993" w:type="dxa"/>
            <w:tcBorders>
              <w:top w:val="nil"/>
              <w:left w:val="nil"/>
              <w:bottom w:val="single" w:sz="4" w:space="0" w:color="auto"/>
              <w:right w:val="single" w:sz="4" w:space="0" w:color="auto"/>
            </w:tcBorders>
            <w:vAlign w:val="bottom"/>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sz w:val="24"/>
                <w:szCs w:val="24"/>
              </w:rPr>
            </w:pPr>
            <w:r w:rsidRPr="00820AF5">
              <w:rPr>
                <w:rFonts w:ascii="Times New Roman" w:hAnsi="Times New Roman" w:cs="Times New Roman"/>
                <w:sz w:val="24"/>
                <w:szCs w:val="24"/>
              </w:rPr>
              <w:t>Замена водопроводных сетей исчерпавших ресурс</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3298,37</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sz w:val="24"/>
                <w:szCs w:val="24"/>
              </w:rPr>
            </w:pPr>
            <w:r w:rsidRPr="00820AF5">
              <w:rPr>
                <w:rFonts w:ascii="Times New Roman" w:hAnsi="Times New Roman" w:cs="Times New Roman"/>
                <w:sz w:val="24"/>
                <w:szCs w:val="24"/>
              </w:rPr>
              <w:t>1841,37</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sz w:val="24"/>
                <w:szCs w:val="24"/>
              </w:rPr>
            </w:pPr>
          </w:p>
        </w:tc>
      </w:tr>
      <w:tr w:rsidR="00820AF5" w:rsidRPr="00820AF5" w:rsidTr="00EC3CF7">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Итого по муниципальной программе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3298,37</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1841,37</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56</w:t>
            </w:r>
          </w:p>
        </w:tc>
      </w:tr>
      <w:tr w:rsidR="00820AF5" w:rsidRPr="00820AF5" w:rsidTr="00EC3CF7">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МП «Переселение граждан из аварийного жилищного фонда Артемовского городского поселения на 2025 год»</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Мероприятия программы</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vMerge w:val="restart"/>
            <w:tcBorders>
              <w:top w:val="nil"/>
              <w:left w:val="single" w:sz="4" w:space="0" w:color="auto"/>
              <w:right w:val="single" w:sz="4" w:space="0" w:color="auto"/>
            </w:tcBorders>
            <w:shd w:val="clear" w:color="auto" w:fill="auto"/>
            <w:vAlign w:val="center"/>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Приобретение жилых помещений</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Cs/>
                <w:sz w:val="24"/>
                <w:szCs w:val="24"/>
              </w:rPr>
              <w:t>Местный 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2005,08</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2005,08</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vMerge/>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Cs/>
                <w:sz w:val="24"/>
                <w:szCs w:val="24"/>
              </w:rPr>
              <w:t>Районный 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Итого по муниципальной программе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2005,08</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2005,08</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100</w:t>
            </w:r>
          </w:p>
        </w:tc>
      </w:tr>
      <w:tr w:rsidR="00820AF5" w:rsidRPr="00820AF5" w:rsidTr="00EC3CF7">
        <w:trPr>
          <w:trHeight w:val="255"/>
        </w:trPr>
        <w:tc>
          <w:tcPr>
            <w:tcW w:w="9640" w:type="dxa"/>
            <w:gridSpan w:val="5"/>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
                <w:sz w:val="24"/>
                <w:szCs w:val="24"/>
              </w:rPr>
              <w:t>МП «Обеспечение безопасности населения и территории Артемовского муниципального образования» на 2022-2027 годы</w:t>
            </w:r>
          </w:p>
        </w:tc>
      </w:tr>
      <w:tr w:rsidR="00820AF5" w:rsidRPr="00820AF5" w:rsidTr="00EC3CF7">
        <w:trPr>
          <w:trHeight w:val="255"/>
        </w:trPr>
        <w:tc>
          <w:tcPr>
            <w:tcW w:w="3969" w:type="dxa"/>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Мероприятия программы</w:t>
            </w:r>
          </w:p>
        </w:tc>
        <w:tc>
          <w:tcPr>
            <w:tcW w:w="1560" w:type="dxa"/>
            <w:tcBorders>
              <w:top w:val="single" w:sz="4" w:space="0" w:color="auto"/>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Оповещение населения об опасностях возникающих при военных конфликтах, а также при чрезвычайных ситуациях природного и техногенного характера</w:t>
            </w:r>
          </w:p>
        </w:tc>
        <w:tc>
          <w:tcPr>
            <w:tcW w:w="1560" w:type="dxa"/>
            <w:tcBorders>
              <w:top w:val="single" w:sz="4" w:space="0" w:color="auto"/>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535,37</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sz w:val="24"/>
                <w:szCs w:val="24"/>
              </w:rPr>
            </w:pPr>
            <w:r w:rsidRPr="00820AF5">
              <w:rPr>
                <w:rFonts w:ascii="Times New Roman" w:hAnsi="Times New Roman" w:cs="Times New Roman"/>
                <w:sz w:val="24"/>
                <w:szCs w:val="24"/>
              </w:rPr>
              <w:t>Предупреждение и ликвидация последствий чрезвычайных ситуаций и стихийных бедствий, приобретение противопожарного оборудования и инвентаря, работы по созданию искусственного противопожарного барьера</w:t>
            </w:r>
          </w:p>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sz w:val="24"/>
                <w:szCs w:val="24"/>
              </w:rPr>
              <w:t>(проверка работоспособности пожарных гидрантов)</w:t>
            </w:r>
          </w:p>
        </w:tc>
        <w:tc>
          <w:tcPr>
            <w:tcW w:w="1560" w:type="dxa"/>
            <w:tcBorders>
              <w:top w:val="single" w:sz="4" w:space="0" w:color="auto"/>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64,0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36,0</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Содержание дежурной диспетчерской службы</w:t>
            </w:r>
          </w:p>
        </w:tc>
        <w:tc>
          <w:tcPr>
            <w:tcW w:w="1560" w:type="dxa"/>
            <w:tcBorders>
              <w:top w:val="single" w:sz="4" w:space="0" w:color="auto"/>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409,1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409,1</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Проведение акций «Внимание, экстремизм!», «Терроризму нет!» (приобретение листовок)</w:t>
            </w:r>
          </w:p>
        </w:tc>
        <w:tc>
          <w:tcPr>
            <w:tcW w:w="1560" w:type="dxa"/>
            <w:tcBorders>
              <w:top w:val="single" w:sz="4" w:space="0" w:color="auto"/>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3,1</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
                <w:bCs/>
                <w:sz w:val="24"/>
                <w:szCs w:val="24"/>
              </w:rPr>
              <w:t>Итого по муниципальной программе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1178,1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983,57</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83,5</w:t>
            </w:r>
          </w:p>
        </w:tc>
      </w:tr>
      <w:tr w:rsidR="00820AF5" w:rsidRPr="00820AF5" w:rsidTr="00EC3CF7">
        <w:trPr>
          <w:trHeight w:val="255"/>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lastRenderedPageBreak/>
              <w:t xml:space="preserve">МП </w:t>
            </w:r>
            <w:r w:rsidRPr="00820AF5">
              <w:rPr>
                <w:rFonts w:ascii="Times New Roman" w:hAnsi="Times New Roman" w:cs="Times New Roman"/>
                <w:b/>
                <w:color w:val="000000"/>
                <w:sz w:val="24"/>
                <w:szCs w:val="24"/>
              </w:rPr>
              <w:t>«Формирование современной городской среды» на 2018 - 2026 годы</w:t>
            </w: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Мероприятия программы</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sz w:val="24"/>
                <w:szCs w:val="24"/>
              </w:rPr>
              <w:t>Благоустройство дворовых территорий многоквартирных домов</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w:t>
            </w:r>
          </w:p>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1500,0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358,6</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Итого по муниципальной программе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1500,0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358,6</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24</w:t>
            </w:r>
          </w:p>
        </w:tc>
      </w:tr>
      <w:tr w:rsidR="00820AF5" w:rsidRPr="00820AF5" w:rsidTr="00EC3CF7">
        <w:trPr>
          <w:trHeight w:val="255"/>
        </w:trPr>
        <w:tc>
          <w:tcPr>
            <w:tcW w:w="9640" w:type="dxa"/>
            <w:gridSpan w:val="5"/>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МП «Создание условий для организации подготовки и проведения праздничных и культурно-массовых мероприятий в Артемовском городском поселении» на 2022 – 2027 годы</w:t>
            </w:r>
          </w:p>
        </w:tc>
      </w:tr>
      <w:tr w:rsidR="00820AF5" w:rsidRPr="00820AF5" w:rsidTr="00EC3CF7">
        <w:trPr>
          <w:trHeight w:val="231"/>
        </w:trPr>
        <w:tc>
          <w:tcPr>
            <w:tcW w:w="3969" w:type="dxa"/>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Мероприятия программы</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Приобретение материальных запасов (шары, флаги, ткань) в целях подготовки к празднованию победы в ВОВ и прочих массовых мероприятий</w:t>
            </w:r>
            <w:r w:rsidRPr="00820AF5">
              <w:rPr>
                <w:rFonts w:ascii="Times New Roman" w:hAnsi="Times New Roman" w:cs="Times New Roman"/>
                <w:b/>
                <w:bCs/>
                <w:sz w:val="24"/>
                <w:szCs w:val="24"/>
              </w:rPr>
              <w:t>.</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w:t>
            </w:r>
          </w:p>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50,0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24,6</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Проведение праздничных мероприятий к юбилею поселка Артемовский, других массовых мероприятий.</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w:t>
            </w:r>
          </w:p>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50,0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38,0</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55"/>
        </w:trPr>
        <w:tc>
          <w:tcPr>
            <w:tcW w:w="3969" w:type="dxa"/>
            <w:tcBorders>
              <w:left w:val="single" w:sz="4" w:space="0" w:color="auto"/>
              <w:bottom w:val="single" w:sz="4" w:space="0" w:color="auto"/>
              <w:right w:val="single" w:sz="4" w:space="0" w:color="auto"/>
            </w:tcBorders>
            <w:shd w:val="clear" w:color="auto" w:fill="auto"/>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Итого по муниципальной программе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62,6</w:t>
            </w:r>
          </w:p>
        </w:tc>
        <w:tc>
          <w:tcPr>
            <w:tcW w:w="993" w:type="dxa"/>
            <w:tcBorders>
              <w:top w:val="nil"/>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63</w:t>
            </w:r>
          </w:p>
        </w:tc>
      </w:tr>
      <w:tr w:rsidR="00820AF5" w:rsidRPr="00820AF5" w:rsidTr="00EC3CF7">
        <w:trPr>
          <w:trHeight w:val="287"/>
        </w:trPr>
        <w:tc>
          <w:tcPr>
            <w:tcW w:w="9640" w:type="dxa"/>
            <w:gridSpan w:val="5"/>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
                <w:bCs/>
                <w:sz w:val="24"/>
                <w:szCs w:val="24"/>
              </w:rPr>
              <w:t>МП «Развитие системы обращения с твердыми коммунальными отходами» на 2024-2027гг</w:t>
            </w:r>
          </w:p>
        </w:tc>
      </w:tr>
      <w:tr w:rsidR="00820AF5" w:rsidRPr="00820AF5" w:rsidTr="00EC3CF7">
        <w:trPr>
          <w:trHeight w:val="287"/>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Cs/>
                <w:sz w:val="24"/>
                <w:szCs w:val="24"/>
              </w:rPr>
              <w:t>Мероприятия программы</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ind w:firstLine="34"/>
              <w:jc w:val="center"/>
              <w:rPr>
                <w:rFonts w:ascii="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vAlign w:val="bottom"/>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87"/>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Обустройство контейнерных площадок</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w:t>
            </w:r>
          </w:p>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Cs/>
                <w:sz w:val="24"/>
                <w:szCs w:val="24"/>
              </w:rPr>
              <w:t>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ind w:firstLine="34"/>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87"/>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Приобретение контейнеров</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r w:rsidRPr="00820AF5">
              <w:rPr>
                <w:rFonts w:ascii="Times New Roman" w:hAnsi="Times New Roman" w:cs="Times New Roman"/>
                <w:bCs/>
                <w:sz w:val="24"/>
                <w:szCs w:val="24"/>
              </w:rPr>
              <w:t>Местный</w:t>
            </w:r>
          </w:p>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Cs/>
                <w:sz w:val="24"/>
                <w:szCs w:val="24"/>
              </w:rPr>
              <w:t>бюджет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ind w:firstLine="34"/>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219,24</w:t>
            </w:r>
          </w:p>
        </w:tc>
        <w:tc>
          <w:tcPr>
            <w:tcW w:w="993" w:type="dxa"/>
            <w:tcBorders>
              <w:top w:val="nil"/>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r w:rsidR="00820AF5" w:rsidRPr="00820AF5" w:rsidTr="00EC3CF7">
        <w:trPr>
          <w:trHeight w:val="287"/>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Итого по муниципальной программе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ind w:firstLine="34"/>
              <w:jc w:val="center"/>
              <w:rPr>
                <w:rFonts w:ascii="Times New Roman" w:hAnsi="Times New Roman" w:cs="Times New Roman"/>
                <w:b/>
                <w:color w:val="000000"/>
                <w:sz w:val="24"/>
                <w:szCs w:val="24"/>
              </w:rPr>
            </w:pPr>
            <w:r w:rsidRPr="00820AF5">
              <w:rPr>
                <w:rFonts w:ascii="Times New Roman" w:hAnsi="Times New Roman" w:cs="Times New Roman"/>
                <w:b/>
                <w:color w:val="000000"/>
                <w:sz w:val="24"/>
                <w:szCs w:val="24"/>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color w:val="000000"/>
                <w:sz w:val="24"/>
                <w:szCs w:val="24"/>
              </w:rPr>
            </w:pPr>
            <w:r w:rsidRPr="00820AF5">
              <w:rPr>
                <w:rFonts w:ascii="Times New Roman" w:hAnsi="Times New Roman" w:cs="Times New Roman"/>
                <w:b/>
                <w:color w:val="000000"/>
                <w:sz w:val="24"/>
                <w:szCs w:val="24"/>
              </w:rPr>
              <w:t>219,24</w:t>
            </w:r>
          </w:p>
        </w:tc>
        <w:tc>
          <w:tcPr>
            <w:tcW w:w="993" w:type="dxa"/>
            <w:tcBorders>
              <w:top w:val="nil"/>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31</w:t>
            </w:r>
          </w:p>
        </w:tc>
      </w:tr>
      <w:tr w:rsidR="00820AF5" w:rsidRPr="00820AF5" w:rsidTr="00EC3CF7">
        <w:trPr>
          <w:trHeight w:val="287"/>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
                <w:bCs/>
                <w:sz w:val="24"/>
                <w:szCs w:val="24"/>
              </w:rPr>
            </w:pPr>
            <w:r w:rsidRPr="00820AF5">
              <w:rPr>
                <w:rFonts w:ascii="Times New Roman" w:hAnsi="Times New Roman" w:cs="Times New Roman"/>
                <w:b/>
                <w:bCs/>
                <w:sz w:val="24"/>
                <w:szCs w:val="24"/>
              </w:rPr>
              <w:t>Всего по реализации муниципальных программ</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ind w:firstLine="34"/>
              <w:jc w:val="center"/>
              <w:rPr>
                <w:rFonts w:ascii="Times New Roman" w:hAnsi="Times New Roman" w:cs="Times New Roman"/>
                <w:b/>
                <w:color w:val="000000"/>
                <w:sz w:val="24"/>
                <w:szCs w:val="24"/>
              </w:rPr>
            </w:pPr>
            <w:r w:rsidRPr="00820AF5">
              <w:rPr>
                <w:rFonts w:ascii="Times New Roman" w:hAnsi="Times New Roman" w:cs="Times New Roman"/>
                <w:b/>
                <w:color w:val="000000"/>
                <w:sz w:val="24"/>
                <w:szCs w:val="24"/>
              </w:rPr>
              <w:t>41096,65</w:t>
            </w:r>
          </w:p>
        </w:tc>
        <w:tc>
          <w:tcPr>
            <w:tcW w:w="1559"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b/>
                <w:color w:val="000000"/>
                <w:sz w:val="24"/>
                <w:szCs w:val="24"/>
              </w:rPr>
            </w:pPr>
            <w:r w:rsidRPr="00820AF5">
              <w:rPr>
                <w:rFonts w:ascii="Times New Roman" w:hAnsi="Times New Roman" w:cs="Times New Roman"/>
                <w:b/>
                <w:color w:val="000000"/>
                <w:sz w:val="24"/>
                <w:szCs w:val="24"/>
              </w:rPr>
              <w:t>36260,06</w:t>
            </w:r>
          </w:p>
        </w:tc>
        <w:tc>
          <w:tcPr>
            <w:tcW w:w="993" w:type="dxa"/>
            <w:tcBorders>
              <w:top w:val="nil"/>
              <w:left w:val="nil"/>
              <w:bottom w:val="single" w:sz="4" w:space="0" w:color="auto"/>
              <w:right w:val="single" w:sz="4" w:space="0" w:color="auto"/>
            </w:tcBorders>
            <w:shd w:val="clear" w:color="auto" w:fill="auto"/>
            <w:vAlign w:val="center"/>
          </w:tcPr>
          <w:p w:rsidR="00820AF5" w:rsidRPr="00820AF5" w:rsidRDefault="00820AF5" w:rsidP="00820AF5">
            <w:pPr>
              <w:spacing w:after="0" w:line="240" w:lineRule="auto"/>
              <w:jc w:val="center"/>
              <w:rPr>
                <w:rFonts w:ascii="Times New Roman" w:hAnsi="Times New Roman" w:cs="Times New Roman"/>
                <w:b/>
                <w:bCs/>
                <w:sz w:val="24"/>
                <w:szCs w:val="24"/>
              </w:rPr>
            </w:pPr>
            <w:r w:rsidRPr="00820AF5">
              <w:rPr>
                <w:rFonts w:ascii="Times New Roman" w:hAnsi="Times New Roman" w:cs="Times New Roman"/>
                <w:b/>
                <w:bCs/>
                <w:sz w:val="24"/>
                <w:szCs w:val="24"/>
              </w:rPr>
              <w:t>88</w:t>
            </w:r>
          </w:p>
        </w:tc>
      </w:tr>
      <w:tr w:rsidR="00820AF5" w:rsidRPr="00820AF5" w:rsidTr="00EC3CF7">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в том числе:</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 xml:space="preserve">средства местного бюджета  </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ind w:firstLine="34"/>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40798,35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35961,76</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 xml:space="preserve">средства районного бюджета  </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ind w:firstLine="34"/>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
                <w:bCs/>
                <w:sz w:val="24"/>
                <w:szCs w:val="24"/>
              </w:rPr>
            </w:pPr>
          </w:p>
        </w:tc>
      </w:tr>
      <w:tr w:rsidR="00820AF5" w:rsidRPr="00820AF5" w:rsidTr="00EC3CF7">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both"/>
              <w:rPr>
                <w:rFonts w:ascii="Times New Roman" w:hAnsi="Times New Roman" w:cs="Times New Roman"/>
                <w:bCs/>
                <w:sz w:val="24"/>
                <w:szCs w:val="24"/>
              </w:rPr>
            </w:pPr>
            <w:r w:rsidRPr="00820AF5">
              <w:rPr>
                <w:rFonts w:ascii="Times New Roman" w:hAnsi="Times New Roman" w:cs="Times New Roman"/>
                <w:bCs/>
                <w:sz w:val="24"/>
                <w:szCs w:val="24"/>
              </w:rPr>
              <w:t xml:space="preserve">средства областного бюджета  </w:t>
            </w:r>
          </w:p>
        </w:tc>
        <w:tc>
          <w:tcPr>
            <w:tcW w:w="1560"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ind w:firstLine="34"/>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298,3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298,3</w:t>
            </w:r>
          </w:p>
        </w:tc>
        <w:tc>
          <w:tcPr>
            <w:tcW w:w="993" w:type="dxa"/>
            <w:tcBorders>
              <w:top w:val="single" w:sz="4" w:space="0" w:color="auto"/>
              <w:left w:val="nil"/>
              <w:bottom w:val="single" w:sz="4" w:space="0" w:color="auto"/>
              <w:right w:val="single" w:sz="4" w:space="0" w:color="auto"/>
            </w:tcBorders>
            <w:vAlign w:val="center"/>
          </w:tcPr>
          <w:p w:rsidR="00820AF5" w:rsidRPr="00820AF5" w:rsidRDefault="00820AF5" w:rsidP="00820AF5">
            <w:pPr>
              <w:spacing w:after="0" w:line="240" w:lineRule="auto"/>
              <w:jc w:val="center"/>
              <w:rPr>
                <w:rFonts w:ascii="Times New Roman" w:hAnsi="Times New Roman" w:cs="Times New Roman"/>
                <w:bCs/>
                <w:sz w:val="24"/>
                <w:szCs w:val="24"/>
              </w:rPr>
            </w:pPr>
          </w:p>
        </w:tc>
      </w:tr>
    </w:tbl>
    <w:p w:rsidR="00820AF5" w:rsidRPr="00820AF5" w:rsidRDefault="00820AF5" w:rsidP="00820AF5">
      <w:pPr>
        <w:pStyle w:val="af"/>
        <w:suppressAutoHyphens/>
        <w:spacing w:before="0" w:beforeAutospacing="0" w:after="0" w:afterAutospacing="0"/>
        <w:ind w:firstLine="709"/>
        <w:jc w:val="both"/>
        <w:rPr>
          <w:shd w:val="clear" w:color="auto" w:fill="FFFFFF"/>
        </w:rPr>
      </w:pPr>
      <w:r w:rsidRPr="00820AF5">
        <w:t xml:space="preserve">На реализацию мероприятий муниципальных программ было направлено 62 % от общего объема доходной части бюджета (без учета субвенций). Планируемый объем финансирования муниципальных программ в 2025 году на конец отчетного периода оценивался в 40 798,3 тыс. рублей, фактические расходы на реализацию муниципальных программ составили 35 961,7 тыс. рублей или 88 % от плана. Расхождение плановых и фактических значений объемов финансирования муниципальных программ сложилось в основном </w:t>
      </w:r>
      <w:r w:rsidRPr="00820AF5">
        <w:rPr>
          <w:shd w:val="clear" w:color="auto" w:fill="FFFFFF"/>
        </w:rPr>
        <w:t xml:space="preserve">в результате частичного исполнения для окончательного осуществления запланированных результатов в 2025 году. </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В целом, по результатам проведения оценки эффективности муниципальных программ, считаю целесообразным продолжить реализацию всех муниципальных программ с проведением необходимых корректировок в части плановых значений объемов финансирования муниципальных программ в соответствии с бюджетом поселения и плановых значений целевых показателей программ.</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lastRenderedPageBreak/>
        <w:t xml:space="preserve">Расходование средств бюджета муниципального образования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использованием официального сайта Российской Федерации - </w:t>
      </w:r>
      <w:hyperlink r:id="rId12" w:history="1">
        <w:r w:rsidRPr="00820AF5">
          <w:rPr>
            <w:rStyle w:val="a9"/>
            <w:rFonts w:ascii="Times New Roman" w:hAnsi="Times New Roman" w:cs="Times New Roman"/>
            <w:sz w:val="24"/>
            <w:szCs w:val="24"/>
          </w:rPr>
          <w:t>www.zakupki.gov.ru</w:t>
        </w:r>
      </w:hyperlink>
      <w:r w:rsidRPr="00820AF5">
        <w:rPr>
          <w:rFonts w:ascii="Times New Roman" w:hAnsi="Times New Roman" w:cs="Times New Roman"/>
          <w:sz w:val="24"/>
          <w:szCs w:val="24"/>
        </w:rPr>
        <w:t xml:space="preserve"> на электронной площадке </w:t>
      </w:r>
      <w:hyperlink r:id="rId13" w:history="1">
        <w:r w:rsidRPr="00820AF5">
          <w:rPr>
            <w:rStyle w:val="a9"/>
            <w:rFonts w:ascii="Times New Roman" w:hAnsi="Times New Roman" w:cs="Times New Roman"/>
            <w:sz w:val="24"/>
            <w:szCs w:val="24"/>
          </w:rPr>
          <w:t>www.sberbank-ast.ru</w:t>
        </w:r>
      </w:hyperlink>
      <w:r w:rsidRPr="00820AF5">
        <w:rPr>
          <w:rFonts w:ascii="Times New Roman" w:hAnsi="Times New Roman" w:cs="Times New Roman"/>
          <w:sz w:val="24"/>
          <w:szCs w:val="24"/>
        </w:rPr>
        <w:t xml:space="preserve">. </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Количество проведенных администрацией торгов в 2025 году, их финансирование представлены в таблице 6:</w:t>
      </w:r>
    </w:p>
    <w:p w:rsidR="00820AF5" w:rsidRPr="00820AF5" w:rsidRDefault="00820AF5" w:rsidP="00820AF5">
      <w:pPr>
        <w:tabs>
          <w:tab w:val="center" w:pos="4749"/>
        </w:tabs>
        <w:suppressAutoHyphens/>
        <w:spacing w:after="0" w:line="240" w:lineRule="auto"/>
        <w:rPr>
          <w:rFonts w:ascii="Times New Roman" w:hAnsi="Times New Roman" w:cs="Times New Roman"/>
          <w:sz w:val="24"/>
          <w:szCs w:val="24"/>
        </w:rPr>
      </w:pPr>
      <w:r w:rsidRPr="00820AF5">
        <w:rPr>
          <w:rFonts w:ascii="Times New Roman" w:hAnsi="Times New Roman" w:cs="Times New Roman"/>
          <w:sz w:val="24"/>
          <w:szCs w:val="24"/>
        </w:rPr>
        <w:tab/>
        <w:t>Количество проведенных торгов</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                                                                                                                                      Таблица 6.</w:t>
      </w:r>
    </w:p>
    <w:tbl>
      <w:tblPr>
        <w:tblW w:w="9356" w:type="dxa"/>
        <w:tblInd w:w="30" w:type="dxa"/>
        <w:tblLayout w:type="fixed"/>
        <w:tblCellMar>
          <w:left w:w="30" w:type="dxa"/>
          <w:right w:w="30" w:type="dxa"/>
        </w:tblCellMar>
        <w:tblLook w:val="0000"/>
      </w:tblPr>
      <w:tblGrid>
        <w:gridCol w:w="2127"/>
        <w:gridCol w:w="1701"/>
        <w:gridCol w:w="2126"/>
        <w:gridCol w:w="1843"/>
        <w:gridCol w:w="1559"/>
      </w:tblGrid>
      <w:tr w:rsidR="00820AF5" w:rsidRPr="00820AF5" w:rsidTr="00EC3CF7">
        <w:trPr>
          <w:cantSplit/>
          <w:trHeight w:val="1134"/>
        </w:trPr>
        <w:tc>
          <w:tcPr>
            <w:tcW w:w="2127" w:type="dxa"/>
            <w:tcBorders>
              <w:top w:val="single" w:sz="6" w:space="0" w:color="auto"/>
              <w:left w:val="single" w:sz="6" w:space="0" w:color="auto"/>
              <w:bottom w:val="single" w:sz="6" w:space="0" w:color="auto"/>
              <w:right w:val="single" w:sz="6" w:space="0" w:color="auto"/>
            </w:tcBorders>
            <w:shd w:val="solid" w:color="FFFFFF" w:fill="CCCCFF"/>
          </w:tcPr>
          <w:p w:rsidR="00820AF5" w:rsidRPr="00820AF5" w:rsidRDefault="00820AF5" w:rsidP="00820AF5">
            <w:pPr>
              <w:suppressAutoHyphens/>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Наименование учреждения, организации (заказчик)</w:t>
            </w:r>
          </w:p>
        </w:tc>
        <w:tc>
          <w:tcPr>
            <w:tcW w:w="1701" w:type="dxa"/>
            <w:tcBorders>
              <w:top w:val="single" w:sz="6" w:space="0" w:color="auto"/>
              <w:left w:val="single" w:sz="6" w:space="0" w:color="auto"/>
              <w:bottom w:val="single" w:sz="6" w:space="0" w:color="auto"/>
              <w:right w:val="single" w:sz="6" w:space="0" w:color="auto"/>
            </w:tcBorders>
            <w:shd w:val="solid" w:color="FFFFFF" w:fill="CCCCFF"/>
          </w:tcPr>
          <w:p w:rsidR="00820AF5" w:rsidRPr="00820AF5" w:rsidRDefault="00820AF5" w:rsidP="00820AF5">
            <w:pPr>
              <w:suppressAutoHyphens/>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Кол-во электронных аукционов, заключенных в 2025 году</w:t>
            </w:r>
          </w:p>
        </w:tc>
        <w:tc>
          <w:tcPr>
            <w:tcW w:w="2126" w:type="dxa"/>
            <w:tcBorders>
              <w:top w:val="single" w:sz="6" w:space="0" w:color="auto"/>
              <w:left w:val="single" w:sz="6" w:space="0" w:color="auto"/>
              <w:bottom w:val="single" w:sz="6" w:space="0" w:color="auto"/>
              <w:right w:val="single" w:sz="6" w:space="0" w:color="auto"/>
            </w:tcBorders>
            <w:shd w:val="solid" w:color="FFFFFF" w:fill="CCCCFF"/>
          </w:tcPr>
          <w:p w:rsidR="00820AF5" w:rsidRPr="00820AF5" w:rsidRDefault="00820AF5" w:rsidP="00820AF5">
            <w:pPr>
              <w:suppressAutoHyphens/>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 xml:space="preserve">Начальная (макс.) цена (суммы запланированных платежей) тыс. руб. </w:t>
            </w:r>
          </w:p>
        </w:tc>
        <w:tc>
          <w:tcPr>
            <w:tcW w:w="1843" w:type="dxa"/>
            <w:tcBorders>
              <w:top w:val="single" w:sz="6" w:space="0" w:color="auto"/>
              <w:left w:val="single" w:sz="6" w:space="0" w:color="auto"/>
              <w:bottom w:val="single" w:sz="6" w:space="0" w:color="auto"/>
              <w:right w:val="single" w:sz="6" w:space="0" w:color="auto"/>
            </w:tcBorders>
            <w:shd w:val="solid" w:color="FFFFFF" w:fill="CCCCFF"/>
          </w:tcPr>
          <w:p w:rsidR="00820AF5" w:rsidRPr="00820AF5" w:rsidRDefault="00820AF5" w:rsidP="00820AF5">
            <w:pPr>
              <w:suppressAutoHyphens/>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 xml:space="preserve">Цена размещённых заказов (суммы фактических оплат) тыс. руб. </w:t>
            </w:r>
          </w:p>
        </w:tc>
        <w:tc>
          <w:tcPr>
            <w:tcW w:w="1559" w:type="dxa"/>
            <w:tcBorders>
              <w:top w:val="single" w:sz="6" w:space="0" w:color="auto"/>
              <w:left w:val="single" w:sz="6" w:space="0" w:color="auto"/>
              <w:bottom w:val="single" w:sz="6" w:space="0" w:color="auto"/>
              <w:right w:val="single" w:sz="6" w:space="0" w:color="auto"/>
            </w:tcBorders>
            <w:shd w:val="solid" w:color="FFFFFF" w:fill="CCCCFF"/>
          </w:tcPr>
          <w:p w:rsidR="00820AF5" w:rsidRPr="00820AF5" w:rsidRDefault="00820AF5" w:rsidP="00820AF5">
            <w:pPr>
              <w:suppressAutoHyphens/>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Сумма экономии (тыс. руб.)</w:t>
            </w:r>
          </w:p>
        </w:tc>
      </w:tr>
      <w:tr w:rsidR="00820AF5" w:rsidRPr="00820AF5" w:rsidTr="00EC3CF7">
        <w:trPr>
          <w:trHeight w:val="454"/>
        </w:trPr>
        <w:tc>
          <w:tcPr>
            <w:tcW w:w="2127" w:type="dxa"/>
            <w:tcBorders>
              <w:top w:val="single" w:sz="6" w:space="0" w:color="auto"/>
              <w:left w:val="single" w:sz="6" w:space="0" w:color="auto"/>
              <w:bottom w:val="single" w:sz="4" w:space="0" w:color="auto"/>
              <w:right w:val="single" w:sz="6" w:space="0" w:color="auto"/>
            </w:tcBorders>
            <w:shd w:val="solid" w:color="FFFFFF" w:fill="CCCCFF"/>
          </w:tcPr>
          <w:p w:rsidR="00820AF5" w:rsidRPr="00820AF5" w:rsidRDefault="00820AF5" w:rsidP="00820AF5">
            <w:pPr>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Администрация Артемовского МО</w:t>
            </w:r>
          </w:p>
        </w:tc>
        <w:tc>
          <w:tcPr>
            <w:tcW w:w="1701" w:type="dxa"/>
            <w:tcBorders>
              <w:top w:val="single" w:sz="6" w:space="0" w:color="auto"/>
              <w:left w:val="single" w:sz="6" w:space="0" w:color="auto"/>
              <w:bottom w:val="single" w:sz="4" w:space="0" w:color="auto"/>
              <w:right w:val="single" w:sz="6" w:space="0" w:color="auto"/>
            </w:tcBorders>
            <w:shd w:val="solid" w:color="FFFFFF" w:fill="auto"/>
            <w:vAlign w:val="center"/>
          </w:tcPr>
          <w:p w:rsidR="00820AF5" w:rsidRPr="00820AF5" w:rsidRDefault="00820AF5" w:rsidP="00820AF5">
            <w:pPr>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16</w:t>
            </w:r>
          </w:p>
        </w:tc>
        <w:tc>
          <w:tcPr>
            <w:tcW w:w="2126" w:type="dxa"/>
            <w:tcBorders>
              <w:top w:val="single" w:sz="6" w:space="0" w:color="auto"/>
              <w:left w:val="single" w:sz="6" w:space="0" w:color="auto"/>
              <w:bottom w:val="single" w:sz="4" w:space="0" w:color="auto"/>
              <w:right w:val="single" w:sz="6" w:space="0" w:color="auto"/>
            </w:tcBorders>
            <w:shd w:val="solid" w:color="FFFFFF" w:fill="auto"/>
            <w:vAlign w:val="center"/>
          </w:tcPr>
          <w:p w:rsidR="00820AF5" w:rsidRPr="00820AF5" w:rsidRDefault="00820AF5" w:rsidP="00820AF5">
            <w:pPr>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28976,1</w:t>
            </w:r>
          </w:p>
        </w:tc>
        <w:tc>
          <w:tcPr>
            <w:tcW w:w="1843" w:type="dxa"/>
            <w:tcBorders>
              <w:top w:val="single" w:sz="6" w:space="0" w:color="auto"/>
              <w:left w:val="single" w:sz="6" w:space="0" w:color="auto"/>
              <w:bottom w:val="single" w:sz="4" w:space="0" w:color="auto"/>
              <w:right w:val="single" w:sz="6" w:space="0" w:color="auto"/>
            </w:tcBorders>
            <w:shd w:val="solid" w:color="FFFFFF" w:fill="auto"/>
            <w:vAlign w:val="center"/>
          </w:tcPr>
          <w:p w:rsidR="00820AF5" w:rsidRPr="00820AF5" w:rsidRDefault="00820AF5" w:rsidP="00820AF5">
            <w:pPr>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26971,5</w:t>
            </w:r>
          </w:p>
        </w:tc>
        <w:tc>
          <w:tcPr>
            <w:tcW w:w="1559" w:type="dxa"/>
            <w:tcBorders>
              <w:top w:val="single" w:sz="6" w:space="0" w:color="auto"/>
              <w:left w:val="single" w:sz="6" w:space="0" w:color="auto"/>
              <w:bottom w:val="single" w:sz="4" w:space="0" w:color="auto"/>
              <w:right w:val="single" w:sz="6" w:space="0" w:color="auto"/>
            </w:tcBorders>
            <w:shd w:val="solid" w:color="FFFFFF" w:fill="auto"/>
            <w:vAlign w:val="center"/>
          </w:tcPr>
          <w:p w:rsidR="00820AF5" w:rsidRPr="00820AF5" w:rsidRDefault="00820AF5" w:rsidP="00820AF5">
            <w:pPr>
              <w:autoSpaceDE w:val="0"/>
              <w:autoSpaceDN w:val="0"/>
              <w:adjustRightInd w:val="0"/>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2004,6</w:t>
            </w:r>
          </w:p>
        </w:tc>
      </w:tr>
    </w:tbl>
    <w:p w:rsidR="00820AF5" w:rsidRPr="00820AF5" w:rsidRDefault="00820AF5" w:rsidP="00820AF5">
      <w:pPr>
        <w:pStyle w:val="af"/>
        <w:suppressAutoHyphens/>
        <w:spacing w:before="0" w:beforeAutospacing="0" w:after="0" w:afterAutospacing="0"/>
        <w:ind w:firstLine="709"/>
        <w:jc w:val="both"/>
      </w:pPr>
      <w:r w:rsidRPr="00820AF5">
        <w:rPr>
          <w:bCs/>
        </w:rPr>
        <w:t xml:space="preserve">Помимо мероприятий муниципальных программ, в целях </w:t>
      </w:r>
      <w:r w:rsidRPr="00820AF5">
        <w:t xml:space="preserve">повышения </w:t>
      </w:r>
      <w:r w:rsidRPr="00820AF5">
        <w:rPr>
          <w:lang w:eastAsia="en-US"/>
        </w:rPr>
        <w:t xml:space="preserve">надежности функционирования систем коммунальной инфраструктуры и </w:t>
      </w:r>
      <w:r w:rsidRPr="00820AF5">
        <w:t>обеспечения нормальных условий проживания жителей поселения, администрацией выполнены работы:</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приобретены запасные части на автомобиль УРАЛ на сумму 291,6 тыс. руб.;</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приобретены светильники наружного освещения – 96,8 тыс. руб.,</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за счет средств дорожного фонда проведет текущий ремонт автомобильных дорог на сумму 1 704,8 тыс. руб.,</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За счет средств Бюджета г. Бодайбо и района приобретены и доставлены:</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автоцистерна для транспортирования и временного хранения питьевой воды для водовозной машины УРАЛ-5675- на сумму 2 604,7 тыс. руб.,</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трубы электросварные (для подготовки объектов жилищно-коммунального комплекса к отопительному сезону) на сумму – 5 317,1тыс. руб.,</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запасные части на погрузчик В140- на сумму -1 879,4 тыс. руб.</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Одной из важных задач, стоящих перед органами местного самоуправления, является благоустройство территории. Органы местного самоуправления заключают договоры на выполнение указанных работ со специализированными организациями. </w:t>
      </w:r>
    </w:p>
    <w:p w:rsidR="00820AF5" w:rsidRPr="00820AF5" w:rsidRDefault="00820AF5" w:rsidP="00820AF5">
      <w:pPr>
        <w:suppressAutoHyphens/>
        <w:spacing w:after="0" w:line="240" w:lineRule="auto"/>
        <w:ind w:firstLine="709"/>
        <w:jc w:val="both"/>
        <w:rPr>
          <w:rFonts w:ascii="Times New Roman" w:hAnsi="Times New Roman" w:cs="Times New Roman"/>
          <w:bCs/>
          <w:sz w:val="24"/>
          <w:szCs w:val="24"/>
        </w:rPr>
      </w:pPr>
      <w:r w:rsidRPr="00820AF5">
        <w:rPr>
          <w:rFonts w:ascii="Times New Roman" w:hAnsi="Times New Roman" w:cs="Times New Roman"/>
          <w:sz w:val="24"/>
          <w:szCs w:val="24"/>
        </w:rPr>
        <w:t>Неотъемлемой частью функционирования любого муниципального образования является муниципальная собственность - один из главных источников самостоятельных доходов бюджета. С</w:t>
      </w:r>
      <w:r w:rsidRPr="00820AF5">
        <w:rPr>
          <w:rFonts w:ascii="Times New Roman" w:hAnsi="Times New Roman" w:cs="Times New Roman"/>
          <w:bCs/>
          <w:sz w:val="24"/>
          <w:szCs w:val="24"/>
        </w:rPr>
        <w:t xml:space="preserve">обственное имущество поселения, средства местного бюджета и имущество, передаваемое в безвозмездное пользование поселению от администрации г. Бодайбо и района формируют казну муниципального образования. Муниципальная казна обеспечивает осуществление полномочий поселения в целях решения вопросов местного значения. </w:t>
      </w:r>
    </w:p>
    <w:p w:rsidR="00820AF5" w:rsidRPr="00820AF5" w:rsidRDefault="00820AF5" w:rsidP="00820AF5">
      <w:pPr>
        <w:suppressAutoHyphens/>
        <w:spacing w:after="0" w:line="240" w:lineRule="auto"/>
        <w:ind w:firstLine="709"/>
        <w:jc w:val="both"/>
        <w:rPr>
          <w:rFonts w:ascii="Times New Roman" w:hAnsi="Times New Roman" w:cs="Times New Roman"/>
          <w:bCs/>
          <w:sz w:val="24"/>
          <w:szCs w:val="24"/>
        </w:rPr>
      </w:pPr>
      <w:r w:rsidRPr="00820AF5">
        <w:rPr>
          <w:rFonts w:ascii="Times New Roman" w:hAnsi="Times New Roman" w:cs="Times New Roman"/>
          <w:bCs/>
          <w:sz w:val="24"/>
          <w:szCs w:val="24"/>
        </w:rPr>
        <w:t>Сравнительные данные по балансовой стоимости муниципального имущества за последние три года приведены в таблице 7.</w:t>
      </w:r>
    </w:p>
    <w:p w:rsidR="00820AF5" w:rsidRPr="00820AF5" w:rsidRDefault="00820AF5" w:rsidP="00820AF5">
      <w:pPr>
        <w:pStyle w:val="af"/>
        <w:tabs>
          <w:tab w:val="left" w:pos="284"/>
        </w:tabs>
        <w:spacing w:before="0" w:beforeAutospacing="0" w:after="0" w:afterAutospacing="0"/>
        <w:jc w:val="center"/>
        <w:rPr>
          <w:bCs/>
        </w:rPr>
      </w:pPr>
      <w:r w:rsidRPr="00820AF5">
        <w:rPr>
          <w:bCs/>
        </w:rPr>
        <w:t>Балансовая стоимость имущества</w:t>
      </w:r>
    </w:p>
    <w:p w:rsidR="00820AF5" w:rsidRPr="00820AF5" w:rsidRDefault="00820AF5" w:rsidP="00820AF5">
      <w:pPr>
        <w:pStyle w:val="af"/>
        <w:tabs>
          <w:tab w:val="left" w:pos="284"/>
        </w:tabs>
        <w:spacing w:before="0" w:beforeAutospacing="0" w:after="0" w:afterAutospacing="0"/>
        <w:jc w:val="right"/>
        <w:rPr>
          <w:bCs/>
        </w:rPr>
      </w:pPr>
      <w:r w:rsidRPr="00820AF5">
        <w:rPr>
          <w:bCs/>
        </w:rPr>
        <w:t>таблица 7, в рублях</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0"/>
        <w:gridCol w:w="2977"/>
        <w:gridCol w:w="3544"/>
      </w:tblGrid>
      <w:tr w:rsidR="00820AF5" w:rsidRPr="00820AF5" w:rsidTr="00EC3CF7">
        <w:trPr>
          <w:trHeight w:val="419"/>
        </w:trPr>
        <w:tc>
          <w:tcPr>
            <w:tcW w:w="2850" w:type="dxa"/>
            <w:shd w:val="clear" w:color="auto" w:fill="auto"/>
            <w:noWrap/>
            <w:vAlign w:val="center"/>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lang w:val="en-US"/>
              </w:rPr>
              <w:t>202</w:t>
            </w:r>
            <w:r w:rsidRPr="00820AF5">
              <w:rPr>
                <w:rFonts w:ascii="Times New Roman" w:hAnsi="Times New Roman" w:cs="Times New Roman"/>
                <w:color w:val="000000"/>
                <w:sz w:val="24"/>
                <w:szCs w:val="24"/>
              </w:rPr>
              <w:t>3г.</w:t>
            </w:r>
          </w:p>
        </w:tc>
        <w:tc>
          <w:tcPr>
            <w:tcW w:w="2977" w:type="dxa"/>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lang w:val="en-US"/>
              </w:rPr>
              <w:t>202</w:t>
            </w:r>
            <w:r w:rsidRPr="00820AF5">
              <w:rPr>
                <w:rFonts w:ascii="Times New Roman" w:hAnsi="Times New Roman" w:cs="Times New Roman"/>
                <w:color w:val="000000"/>
                <w:sz w:val="24"/>
                <w:szCs w:val="24"/>
              </w:rPr>
              <w:t>4г.</w:t>
            </w:r>
          </w:p>
        </w:tc>
        <w:tc>
          <w:tcPr>
            <w:tcW w:w="3544" w:type="dxa"/>
            <w:vAlign w:val="center"/>
          </w:tcPr>
          <w:p w:rsidR="00820AF5" w:rsidRPr="00820AF5" w:rsidRDefault="00820AF5" w:rsidP="00820AF5">
            <w:pPr>
              <w:spacing w:after="0" w:line="240" w:lineRule="auto"/>
              <w:jc w:val="center"/>
              <w:rPr>
                <w:rFonts w:ascii="Times New Roman" w:hAnsi="Times New Roman" w:cs="Times New Roman"/>
                <w:color w:val="000000"/>
                <w:sz w:val="24"/>
                <w:szCs w:val="24"/>
                <w:lang w:val="en-US"/>
              </w:rPr>
            </w:pPr>
            <w:r w:rsidRPr="00820AF5">
              <w:rPr>
                <w:rFonts w:ascii="Times New Roman" w:hAnsi="Times New Roman" w:cs="Times New Roman"/>
                <w:color w:val="000000"/>
                <w:sz w:val="24"/>
                <w:szCs w:val="24"/>
              </w:rPr>
              <w:t>2025г.</w:t>
            </w:r>
          </w:p>
        </w:tc>
      </w:tr>
      <w:tr w:rsidR="00820AF5" w:rsidRPr="00820AF5" w:rsidTr="00EC3CF7">
        <w:trPr>
          <w:trHeight w:val="618"/>
        </w:trPr>
        <w:tc>
          <w:tcPr>
            <w:tcW w:w="2850" w:type="dxa"/>
            <w:shd w:val="clear" w:color="auto" w:fill="auto"/>
            <w:noWrap/>
            <w:vAlign w:val="center"/>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 xml:space="preserve">167 752 334,55 </w:t>
            </w:r>
            <w:r w:rsidRPr="00820AF5">
              <w:rPr>
                <w:rFonts w:ascii="Times New Roman" w:hAnsi="Times New Roman" w:cs="Times New Roman"/>
                <w:sz w:val="24"/>
                <w:szCs w:val="24"/>
              </w:rPr>
              <w:t xml:space="preserve"> </w:t>
            </w:r>
          </w:p>
        </w:tc>
        <w:tc>
          <w:tcPr>
            <w:tcW w:w="2977" w:type="dxa"/>
            <w:shd w:val="clear" w:color="auto" w:fill="auto"/>
            <w:noWrap/>
            <w:vAlign w:val="center"/>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158 869 994,34</w:t>
            </w:r>
          </w:p>
        </w:tc>
        <w:tc>
          <w:tcPr>
            <w:tcW w:w="3544" w:type="dxa"/>
            <w:vAlign w:val="center"/>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210 986 777,0</w:t>
            </w:r>
          </w:p>
        </w:tc>
      </w:tr>
    </w:tbl>
    <w:p w:rsidR="00820AF5" w:rsidRPr="00820AF5" w:rsidRDefault="00820AF5" w:rsidP="00820AF5">
      <w:pPr>
        <w:pStyle w:val="af"/>
        <w:tabs>
          <w:tab w:val="left" w:pos="284"/>
        </w:tabs>
        <w:spacing w:before="0" w:beforeAutospacing="0" w:after="0" w:afterAutospacing="0"/>
        <w:ind w:firstLine="709"/>
        <w:jc w:val="both"/>
        <w:rPr>
          <w:bCs/>
        </w:rPr>
      </w:pPr>
      <w:r w:rsidRPr="00820AF5">
        <w:rPr>
          <w:bCs/>
        </w:rPr>
        <w:t xml:space="preserve">Часть муниципального имущества передана в безвозмездное пользование организациям для предоставления жилищно-коммунальных услуг населению и прочим потребителям. Общая стоимость переданного имущества составляет: </w:t>
      </w:r>
    </w:p>
    <w:p w:rsidR="00820AF5" w:rsidRPr="00820AF5" w:rsidRDefault="00820AF5" w:rsidP="00820AF5">
      <w:pPr>
        <w:pStyle w:val="af"/>
        <w:tabs>
          <w:tab w:val="left" w:pos="284"/>
        </w:tabs>
        <w:spacing w:before="0" w:beforeAutospacing="0" w:after="0" w:afterAutospacing="0"/>
        <w:ind w:firstLine="567"/>
        <w:jc w:val="both"/>
        <w:rPr>
          <w:bCs/>
        </w:rPr>
      </w:pPr>
      <w:r w:rsidRPr="00820AF5">
        <w:rPr>
          <w:bCs/>
        </w:rPr>
        <w:lastRenderedPageBreak/>
        <w:t>МУП «Жилфонд»- 2 418 871 руб.00 коп.,</w:t>
      </w:r>
    </w:p>
    <w:p w:rsidR="00820AF5" w:rsidRPr="00820AF5" w:rsidRDefault="00820AF5" w:rsidP="00820AF5">
      <w:pPr>
        <w:pStyle w:val="af"/>
        <w:tabs>
          <w:tab w:val="left" w:pos="284"/>
          <w:tab w:val="left" w:pos="4170"/>
        </w:tabs>
        <w:spacing w:before="0" w:beforeAutospacing="0" w:after="0" w:afterAutospacing="0"/>
        <w:ind w:firstLine="567"/>
        <w:jc w:val="both"/>
        <w:rPr>
          <w:bCs/>
        </w:rPr>
      </w:pPr>
      <w:r w:rsidRPr="00820AF5">
        <w:rPr>
          <w:bCs/>
        </w:rPr>
        <w:t>ООО «ТеплоВодоРесурс» - 5 893 8775 руб.22 коп.,</w:t>
      </w:r>
    </w:p>
    <w:p w:rsidR="00820AF5" w:rsidRPr="00820AF5" w:rsidRDefault="00820AF5" w:rsidP="00820AF5">
      <w:pPr>
        <w:pStyle w:val="af"/>
        <w:tabs>
          <w:tab w:val="left" w:pos="284"/>
          <w:tab w:val="left" w:pos="4170"/>
        </w:tabs>
        <w:spacing w:before="0" w:beforeAutospacing="0" w:after="0" w:afterAutospacing="0"/>
        <w:ind w:firstLine="567"/>
        <w:jc w:val="both"/>
        <w:rPr>
          <w:bCs/>
        </w:rPr>
      </w:pPr>
      <w:r w:rsidRPr="00820AF5">
        <w:rPr>
          <w:bCs/>
        </w:rPr>
        <w:t>ООО «АртемВодоКанал» – 11 419 032 руб.33 коп.</w:t>
      </w:r>
    </w:p>
    <w:p w:rsidR="00820AF5" w:rsidRPr="00820AF5" w:rsidRDefault="00820AF5" w:rsidP="00820AF5">
      <w:pPr>
        <w:pStyle w:val="af"/>
        <w:spacing w:before="0" w:beforeAutospacing="0" w:after="0" w:afterAutospacing="0"/>
        <w:ind w:firstLine="709"/>
        <w:jc w:val="both"/>
        <w:rPr>
          <w:bCs/>
        </w:rPr>
      </w:pPr>
      <w:r w:rsidRPr="00820AF5">
        <w:rPr>
          <w:bCs/>
        </w:rPr>
        <w:t xml:space="preserve">2. Площадь муниципального жилого фонда составляет 9,6 тыс. кв.м. </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bCs/>
          <w:sz w:val="24"/>
          <w:szCs w:val="24"/>
        </w:rPr>
        <w:t>За 2025 год гражданами приватизировано 3 жилых помещения, общей площадью 126,7 кв.м</w:t>
      </w:r>
      <w:r w:rsidRPr="00820AF5">
        <w:rPr>
          <w:rFonts w:ascii="Times New Roman" w:hAnsi="Times New Roman" w:cs="Times New Roman"/>
          <w:sz w:val="24"/>
          <w:szCs w:val="24"/>
        </w:rPr>
        <w:t>. Количество заключенных договоров приватизации:</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7"/>
        <w:gridCol w:w="1843"/>
        <w:gridCol w:w="1984"/>
        <w:gridCol w:w="1985"/>
      </w:tblGrid>
      <w:tr w:rsidR="00820AF5" w:rsidRPr="00820AF5" w:rsidTr="00EC3CF7">
        <w:trPr>
          <w:trHeight w:val="360"/>
        </w:trPr>
        <w:tc>
          <w:tcPr>
            <w:tcW w:w="2567" w:type="dxa"/>
            <w:shd w:val="clear" w:color="auto" w:fill="auto"/>
            <w:noWrap/>
            <w:vAlign w:val="bottom"/>
            <w:hideMark/>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p>
        </w:tc>
        <w:tc>
          <w:tcPr>
            <w:tcW w:w="1843" w:type="dxa"/>
            <w:shd w:val="clear" w:color="auto" w:fill="auto"/>
            <w:noWrap/>
            <w:vAlign w:val="center"/>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2023</w:t>
            </w:r>
          </w:p>
        </w:tc>
        <w:tc>
          <w:tcPr>
            <w:tcW w:w="1984" w:type="dxa"/>
            <w:shd w:val="clear" w:color="auto" w:fill="auto"/>
            <w:noWrap/>
            <w:vAlign w:val="center"/>
            <w:hideMark/>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2024</w:t>
            </w:r>
          </w:p>
        </w:tc>
        <w:tc>
          <w:tcPr>
            <w:tcW w:w="1985" w:type="dxa"/>
            <w:shd w:val="clear" w:color="auto" w:fill="auto"/>
            <w:noWrap/>
            <w:vAlign w:val="center"/>
            <w:hideMark/>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2025</w:t>
            </w:r>
          </w:p>
        </w:tc>
      </w:tr>
      <w:tr w:rsidR="00820AF5" w:rsidRPr="00820AF5" w:rsidTr="00EC3CF7">
        <w:trPr>
          <w:trHeight w:val="360"/>
        </w:trPr>
        <w:tc>
          <w:tcPr>
            <w:tcW w:w="2567" w:type="dxa"/>
            <w:shd w:val="clear" w:color="auto" w:fill="auto"/>
            <w:noWrap/>
            <w:vAlign w:val="bottom"/>
            <w:hideMark/>
          </w:tcPr>
          <w:p w:rsidR="00820AF5" w:rsidRPr="00820AF5" w:rsidRDefault="00820AF5" w:rsidP="00820AF5">
            <w:pPr>
              <w:spacing w:after="0" w:line="240" w:lineRule="auto"/>
              <w:ind w:firstLine="49"/>
              <w:contextualSpacing/>
              <w:jc w:val="both"/>
              <w:rPr>
                <w:rFonts w:ascii="Times New Roman" w:hAnsi="Times New Roman" w:cs="Times New Roman"/>
                <w:color w:val="000000"/>
                <w:sz w:val="24"/>
                <w:szCs w:val="24"/>
              </w:rPr>
            </w:pPr>
            <w:r w:rsidRPr="00820AF5">
              <w:rPr>
                <w:rFonts w:ascii="Times New Roman" w:hAnsi="Times New Roman" w:cs="Times New Roman"/>
                <w:color w:val="000000"/>
                <w:sz w:val="24"/>
                <w:szCs w:val="24"/>
              </w:rPr>
              <w:t>Кол-во договоров</w:t>
            </w:r>
          </w:p>
        </w:tc>
        <w:tc>
          <w:tcPr>
            <w:tcW w:w="1843" w:type="dxa"/>
            <w:shd w:val="clear" w:color="auto" w:fill="auto"/>
            <w:noWrap/>
            <w:vAlign w:val="center"/>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10</w:t>
            </w:r>
          </w:p>
        </w:tc>
        <w:tc>
          <w:tcPr>
            <w:tcW w:w="1984" w:type="dxa"/>
            <w:shd w:val="clear" w:color="auto" w:fill="auto"/>
            <w:noWrap/>
            <w:vAlign w:val="center"/>
            <w:hideMark/>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w:t>
            </w:r>
          </w:p>
        </w:tc>
        <w:tc>
          <w:tcPr>
            <w:tcW w:w="1985" w:type="dxa"/>
            <w:shd w:val="clear" w:color="auto" w:fill="auto"/>
            <w:noWrap/>
            <w:vAlign w:val="center"/>
            <w:hideMark/>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3</w:t>
            </w:r>
          </w:p>
        </w:tc>
      </w:tr>
      <w:tr w:rsidR="00820AF5" w:rsidRPr="00820AF5" w:rsidTr="00EC3CF7">
        <w:trPr>
          <w:trHeight w:val="360"/>
        </w:trPr>
        <w:tc>
          <w:tcPr>
            <w:tcW w:w="2567" w:type="dxa"/>
            <w:shd w:val="clear" w:color="auto" w:fill="auto"/>
            <w:noWrap/>
            <w:vAlign w:val="bottom"/>
            <w:hideMark/>
          </w:tcPr>
          <w:p w:rsidR="00820AF5" w:rsidRPr="00820AF5" w:rsidRDefault="00820AF5" w:rsidP="00820AF5">
            <w:pPr>
              <w:spacing w:after="0" w:line="240" w:lineRule="auto"/>
              <w:ind w:firstLine="49"/>
              <w:contextualSpacing/>
              <w:jc w:val="both"/>
              <w:rPr>
                <w:rFonts w:ascii="Times New Roman" w:hAnsi="Times New Roman" w:cs="Times New Roman"/>
                <w:color w:val="000000"/>
                <w:sz w:val="24"/>
                <w:szCs w:val="24"/>
              </w:rPr>
            </w:pPr>
            <w:r w:rsidRPr="00820AF5">
              <w:rPr>
                <w:rFonts w:ascii="Times New Roman" w:hAnsi="Times New Roman" w:cs="Times New Roman"/>
                <w:color w:val="000000"/>
                <w:sz w:val="24"/>
                <w:szCs w:val="24"/>
              </w:rPr>
              <w:t>площадь, кв.м.</w:t>
            </w:r>
          </w:p>
        </w:tc>
        <w:tc>
          <w:tcPr>
            <w:tcW w:w="1843" w:type="dxa"/>
            <w:shd w:val="clear" w:color="auto" w:fill="auto"/>
            <w:noWrap/>
            <w:vAlign w:val="center"/>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481,5</w:t>
            </w:r>
          </w:p>
        </w:tc>
        <w:tc>
          <w:tcPr>
            <w:tcW w:w="1984" w:type="dxa"/>
            <w:shd w:val="clear" w:color="auto" w:fill="auto"/>
            <w:noWrap/>
            <w:vAlign w:val="center"/>
            <w:hideMark/>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108,1</w:t>
            </w:r>
          </w:p>
        </w:tc>
        <w:tc>
          <w:tcPr>
            <w:tcW w:w="1985" w:type="dxa"/>
            <w:shd w:val="clear" w:color="auto" w:fill="auto"/>
            <w:noWrap/>
            <w:vAlign w:val="center"/>
            <w:hideMark/>
          </w:tcPr>
          <w:p w:rsidR="00820AF5" w:rsidRPr="00820AF5" w:rsidRDefault="00820AF5" w:rsidP="00820AF5">
            <w:pPr>
              <w:spacing w:after="0" w:line="240" w:lineRule="auto"/>
              <w:ind w:firstLine="567"/>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126,7</w:t>
            </w:r>
          </w:p>
        </w:tc>
      </w:tr>
    </w:tbl>
    <w:p w:rsidR="00820AF5" w:rsidRPr="00820AF5" w:rsidRDefault="00820AF5" w:rsidP="00820AF5">
      <w:pPr>
        <w:spacing w:after="0" w:line="240" w:lineRule="auto"/>
        <w:rPr>
          <w:rFonts w:ascii="Times New Roman" w:hAnsi="Times New Roman" w:cs="Times New Roman"/>
          <w:bCs/>
          <w:sz w:val="24"/>
          <w:szCs w:val="24"/>
        </w:rPr>
      </w:pPr>
    </w:p>
    <w:tbl>
      <w:tblPr>
        <w:tblW w:w="9076" w:type="dxa"/>
        <w:tblInd w:w="93" w:type="dxa"/>
        <w:tblLook w:val="04A0"/>
      </w:tblPr>
      <w:tblGrid>
        <w:gridCol w:w="1716"/>
        <w:gridCol w:w="851"/>
        <w:gridCol w:w="1843"/>
        <w:gridCol w:w="1984"/>
        <w:gridCol w:w="284"/>
        <w:gridCol w:w="678"/>
        <w:gridCol w:w="1023"/>
        <w:gridCol w:w="697"/>
      </w:tblGrid>
      <w:tr w:rsidR="00820AF5" w:rsidRPr="00820AF5" w:rsidTr="00EC3CF7">
        <w:trPr>
          <w:trHeight w:val="391"/>
        </w:trPr>
        <w:tc>
          <w:tcPr>
            <w:tcW w:w="1716" w:type="dxa"/>
            <w:tcBorders>
              <w:top w:val="nil"/>
              <w:left w:val="nil"/>
              <w:bottom w:val="single" w:sz="4" w:space="0" w:color="auto"/>
              <w:right w:val="nil"/>
            </w:tcBorders>
          </w:tcPr>
          <w:p w:rsidR="00820AF5" w:rsidRPr="00820AF5" w:rsidRDefault="00820AF5" w:rsidP="00820AF5">
            <w:pPr>
              <w:spacing w:after="0" w:line="240" w:lineRule="auto"/>
              <w:contextualSpacing/>
              <w:jc w:val="both"/>
              <w:rPr>
                <w:rFonts w:ascii="Times New Roman" w:hAnsi="Times New Roman" w:cs="Times New Roman"/>
                <w:color w:val="000000"/>
                <w:sz w:val="24"/>
                <w:szCs w:val="24"/>
              </w:rPr>
            </w:pPr>
          </w:p>
        </w:tc>
        <w:tc>
          <w:tcPr>
            <w:tcW w:w="4962" w:type="dxa"/>
            <w:gridSpan w:val="4"/>
            <w:tcBorders>
              <w:top w:val="nil"/>
              <w:left w:val="nil"/>
              <w:bottom w:val="single" w:sz="4" w:space="0" w:color="auto"/>
              <w:right w:val="nil"/>
            </w:tcBorders>
            <w:shd w:val="clear" w:color="auto" w:fill="auto"/>
            <w:noWrap/>
            <w:vAlign w:val="bottom"/>
            <w:hideMark/>
          </w:tcPr>
          <w:p w:rsidR="00820AF5" w:rsidRPr="00820AF5" w:rsidRDefault="00820AF5" w:rsidP="00820AF5">
            <w:pPr>
              <w:spacing w:after="0" w:line="240" w:lineRule="auto"/>
              <w:contextualSpacing/>
              <w:jc w:val="both"/>
              <w:rPr>
                <w:rFonts w:ascii="Times New Roman" w:hAnsi="Times New Roman" w:cs="Times New Roman"/>
                <w:color w:val="000000"/>
                <w:sz w:val="24"/>
                <w:szCs w:val="24"/>
              </w:rPr>
            </w:pPr>
            <w:r w:rsidRPr="00820AF5">
              <w:rPr>
                <w:rFonts w:ascii="Times New Roman" w:hAnsi="Times New Roman" w:cs="Times New Roman"/>
                <w:color w:val="000000"/>
                <w:sz w:val="24"/>
                <w:szCs w:val="24"/>
              </w:rPr>
              <w:t>3. Заключение договоров аренды с ИП:</w:t>
            </w:r>
          </w:p>
        </w:tc>
        <w:tc>
          <w:tcPr>
            <w:tcW w:w="678" w:type="dxa"/>
            <w:tcBorders>
              <w:top w:val="nil"/>
              <w:left w:val="nil"/>
              <w:bottom w:val="nil"/>
              <w:right w:val="nil"/>
            </w:tcBorders>
            <w:shd w:val="clear" w:color="auto" w:fill="auto"/>
            <w:noWrap/>
            <w:vAlign w:val="bottom"/>
            <w:hideMark/>
          </w:tcPr>
          <w:p w:rsidR="00820AF5" w:rsidRPr="00820AF5" w:rsidRDefault="00820AF5" w:rsidP="00820AF5">
            <w:pPr>
              <w:spacing w:after="0" w:line="240" w:lineRule="auto"/>
              <w:contextualSpacing/>
              <w:jc w:val="both"/>
              <w:rPr>
                <w:rFonts w:ascii="Times New Roman" w:hAnsi="Times New Roman" w:cs="Times New Roman"/>
                <w:color w:val="000000"/>
                <w:sz w:val="24"/>
                <w:szCs w:val="24"/>
              </w:rPr>
            </w:pPr>
          </w:p>
        </w:tc>
        <w:tc>
          <w:tcPr>
            <w:tcW w:w="1720" w:type="dxa"/>
            <w:gridSpan w:val="2"/>
            <w:tcBorders>
              <w:top w:val="nil"/>
              <w:left w:val="nil"/>
              <w:bottom w:val="nil"/>
              <w:right w:val="nil"/>
            </w:tcBorders>
            <w:shd w:val="clear" w:color="auto" w:fill="auto"/>
            <w:noWrap/>
            <w:vAlign w:val="bottom"/>
            <w:hideMark/>
          </w:tcPr>
          <w:p w:rsidR="00820AF5" w:rsidRPr="00820AF5" w:rsidRDefault="00820AF5" w:rsidP="00820AF5">
            <w:pPr>
              <w:spacing w:after="0" w:line="240" w:lineRule="auto"/>
              <w:contextualSpacing/>
              <w:rPr>
                <w:rFonts w:ascii="Times New Roman" w:hAnsi="Times New Roman" w:cs="Times New Roman"/>
                <w:color w:val="000000"/>
                <w:sz w:val="24"/>
                <w:szCs w:val="24"/>
              </w:rPr>
            </w:pPr>
          </w:p>
        </w:tc>
      </w:tr>
      <w:tr w:rsidR="00820AF5" w:rsidRPr="00820AF5" w:rsidTr="00EC3CF7">
        <w:trPr>
          <w:gridAfter w:val="1"/>
          <w:wAfter w:w="697" w:type="dxa"/>
          <w:trHeight w:val="315"/>
        </w:trPr>
        <w:tc>
          <w:tcPr>
            <w:tcW w:w="2567" w:type="dxa"/>
            <w:gridSpan w:val="2"/>
            <w:tcBorders>
              <w:top w:val="nil"/>
              <w:left w:val="single" w:sz="4" w:space="0" w:color="auto"/>
              <w:bottom w:val="single" w:sz="4" w:space="0" w:color="auto"/>
              <w:right w:val="single" w:sz="4" w:space="0" w:color="auto"/>
            </w:tcBorders>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2024</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2025</w:t>
            </w:r>
          </w:p>
        </w:tc>
      </w:tr>
      <w:tr w:rsidR="00820AF5" w:rsidRPr="00820AF5" w:rsidTr="00EC3CF7">
        <w:trPr>
          <w:gridAfter w:val="1"/>
          <w:wAfter w:w="697" w:type="dxa"/>
          <w:trHeight w:val="315"/>
        </w:trPr>
        <w:tc>
          <w:tcPr>
            <w:tcW w:w="2567" w:type="dxa"/>
            <w:gridSpan w:val="2"/>
            <w:tcBorders>
              <w:top w:val="nil"/>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contextualSpacing/>
              <w:jc w:val="both"/>
              <w:rPr>
                <w:rFonts w:ascii="Times New Roman" w:hAnsi="Times New Roman" w:cs="Times New Roman"/>
                <w:color w:val="000000"/>
                <w:sz w:val="24"/>
                <w:szCs w:val="24"/>
              </w:rPr>
            </w:pPr>
            <w:r w:rsidRPr="00820AF5">
              <w:rPr>
                <w:rFonts w:ascii="Times New Roman" w:hAnsi="Times New Roman" w:cs="Times New Roman"/>
                <w:color w:val="000000"/>
                <w:sz w:val="24"/>
                <w:szCs w:val="24"/>
              </w:rPr>
              <w:t>Кол-во договоров</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4</w:t>
            </w:r>
          </w:p>
        </w:tc>
        <w:tc>
          <w:tcPr>
            <w:tcW w:w="1984" w:type="dxa"/>
            <w:tcBorders>
              <w:top w:val="nil"/>
              <w:left w:val="nil"/>
              <w:bottom w:val="single" w:sz="4" w:space="0" w:color="auto"/>
              <w:right w:val="single" w:sz="4" w:space="0" w:color="auto"/>
            </w:tcBorders>
            <w:shd w:val="clear" w:color="auto" w:fill="auto"/>
            <w:noWrap/>
            <w:vAlign w:val="center"/>
            <w:hideMark/>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6</w:t>
            </w:r>
          </w:p>
        </w:tc>
        <w:tc>
          <w:tcPr>
            <w:tcW w:w="1985" w:type="dxa"/>
            <w:gridSpan w:val="3"/>
            <w:tcBorders>
              <w:top w:val="nil"/>
              <w:left w:val="nil"/>
              <w:bottom w:val="single" w:sz="4" w:space="0" w:color="auto"/>
              <w:right w:val="single" w:sz="4" w:space="0" w:color="auto"/>
            </w:tcBorders>
            <w:shd w:val="clear" w:color="auto" w:fill="auto"/>
            <w:noWrap/>
            <w:vAlign w:val="center"/>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5</w:t>
            </w:r>
          </w:p>
        </w:tc>
      </w:tr>
      <w:tr w:rsidR="00820AF5" w:rsidRPr="00820AF5" w:rsidTr="00EC3CF7">
        <w:trPr>
          <w:gridAfter w:val="1"/>
          <w:wAfter w:w="697" w:type="dxa"/>
          <w:trHeight w:val="451"/>
        </w:trPr>
        <w:tc>
          <w:tcPr>
            <w:tcW w:w="2567" w:type="dxa"/>
            <w:gridSpan w:val="2"/>
            <w:tcBorders>
              <w:top w:val="single" w:sz="4" w:space="0" w:color="auto"/>
              <w:left w:val="single" w:sz="4" w:space="0" w:color="auto"/>
              <w:bottom w:val="single" w:sz="4" w:space="0" w:color="auto"/>
              <w:right w:val="single" w:sz="4" w:space="0" w:color="auto"/>
            </w:tcBorders>
            <w:vAlign w:val="center"/>
          </w:tcPr>
          <w:p w:rsidR="00820AF5" w:rsidRPr="00820AF5" w:rsidRDefault="00820AF5" w:rsidP="00820AF5">
            <w:pPr>
              <w:spacing w:after="0" w:line="240" w:lineRule="auto"/>
              <w:contextualSpacing/>
              <w:jc w:val="both"/>
              <w:rPr>
                <w:rFonts w:ascii="Times New Roman" w:hAnsi="Times New Roman" w:cs="Times New Roman"/>
                <w:color w:val="000000"/>
                <w:sz w:val="24"/>
                <w:szCs w:val="24"/>
              </w:rPr>
            </w:pPr>
            <w:r w:rsidRPr="00820AF5">
              <w:rPr>
                <w:rFonts w:ascii="Times New Roman" w:hAnsi="Times New Roman" w:cs="Times New Roman"/>
                <w:color w:val="000000"/>
                <w:sz w:val="24"/>
                <w:szCs w:val="24"/>
              </w:rPr>
              <w:t>Площадь, кв.м.</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195,45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330,95</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tcPr>
          <w:p w:rsidR="00820AF5" w:rsidRPr="00820AF5" w:rsidRDefault="00820AF5" w:rsidP="00820AF5">
            <w:pPr>
              <w:spacing w:after="0" w:line="240" w:lineRule="auto"/>
              <w:contextualSpacing/>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288,25</w:t>
            </w:r>
          </w:p>
        </w:tc>
      </w:tr>
    </w:tbl>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4. В безвозмездном пользовании находятся:</w:t>
      </w:r>
    </w:p>
    <w:p w:rsidR="00820AF5" w:rsidRPr="00820AF5" w:rsidRDefault="00820AF5" w:rsidP="00820AF5">
      <w:pPr>
        <w:tabs>
          <w:tab w:val="left" w:pos="7331"/>
        </w:tabs>
        <w:spacing w:after="0" w:line="240" w:lineRule="auto"/>
        <w:ind w:firstLine="709"/>
        <w:jc w:val="both"/>
        <w:rPr>
          <w:rFonts w:ascii="Times New Roman" w:hAnsi="Times New Roman" w:cs="Times New Roman"/>
          <w:sz w:val="24"/>
          <w:szCs w:val="24"/>
          <w:vertAlign w:val="superscript"/>
        </w:rPr>
      </w:pPr>
      <w:r w:rsidRPr="00820AF5">
        <w:rPr>
          <w:rFonts w:ascii="Times New Roman" w:hAnsi="Times New Roman" w:cs="Times New Roman"/>
          <w:sz w:val="24"/>
          <w:szCs w:val="24"/>
        </w:rPr>
        <w:t>- нежилое помещение для специалиста ООО «ТВР» - 43,2 м</w:t>
      </w:r>
      <w:r w:rsidRPr="00820AF5">
        <w:rPr>
          <w:rFonts w:ascii="Times New Roman" w:hAnsi="Times New Roman" w:cs="Times New Roman"/>
          <w:sz w:val="24"/>
          <w:szCs w:val="24"/>
          <w:vertAlign w:val="superscript"/>
        </w:rPr>
        <w:t>2</w:t>
      </w:r>
      <w:r w:rsidRPr="00820AF5">
        <w:rPr>
          <w:rFonts w:ascii="Times New Roman" w:hAnsi="Times New Roman" w:cs="Times New Roman"/>
          <w:sz w:val="24"/>
          <w:szCs w:val="24"/>
          <w:vertAlign w:val="superscript"/>
        </w:rPr>
        <w:tab/>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5. На учете в качестве нуждающихся в жилом помещении  состоит 21 семья, в том числе 3 - вне очереди, 18 – основная очередь. </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6. В 202</w:t>
      </w:r>
      <w:bookmarkStart w:id="0" w:name="_GoBack"/>
      <w:bookmarkEnd w:id="0"/>
      <w:r w:rsidRPr="00820AF5">
        <w:rPr>
          <w:rFonts w:ascii="Times New Roman" w:hAnsi="Times New Roman" w:cs="Times New Roman"/>
          <w:sz w:val="24"/>
          <w:szCs w:val="24"/>
        </w:rPr>
        <w:t>5 году заключено 5 договоров социального найма. Динамика заключенных договоров приведена в таблице:</w:t>
      </w:r>
    </w:p>
    <w:tbl>
      <w:tblPr>
        <w:tblW w:w="8400" w:type="dxa"/>
        <w:tblInd w:w="93" w:type="dxa"/>
        <w:tblLook w:val="04A0"/>
      </w:tblPr>
      <w:tblGrid>
        <w:gridCol w:w="2800"/>
        <w:gridCol w:w="2800"/>
        <w:gridCol w:w="2800"/>
      </w:tblGrid>
      <w:tr w:rsidR="00820AF5" w:rsidRPr="00820AF5" w:rsidTr="00EC3CF7">
        <w:trPr>
          <w:trHeight w:val="31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2023</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2024</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2025</w:t>
            </w:r>
          </w:p>
        </w:tc>
      </w:tr>
      <w:tr w:rsidR="00820AF5" w:rsidRPr="00820AF5" w:rsidTr="00EC3CF7">
        <w:trPr>
          <w:trHeight w:val="315"/>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4</w:t>
            </w:r>
          </w:p>
        </w:tc>
        <w:tc>
          <w:tcPr>
            <w:tcW w:w="2800" w:type="dxa"/>
            <w:tcBorders>
              <w:top w:val="nil"/>
              <w:left w:val="nil"/>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8</w:t>
            </w:r>
          </w:p>
        </w:tc>
        <w:tc>
          <w:tcPr>
            <w:tcW w:w="2800" w:type="dxa"/>
            <w:tcBorders>
              <w:top w:val="nil"/>
              <w:left w:val="nil"/>
              <w:bottom w:val="single" w:sz="4" w:space="0" w:color="auto"/>
              <w:right w:val="single" w:sz="4" w:space="0" w:color="auto"/>
            </w:tcBorders>
            <w:shd w:val="clear" w:color="auto" w:fill="auto"/>
            <w:noWrap/>
            <w:vAlign w:val="bottom"/>
            <w:hideMark/>
          </w:tcPr>
          <w:p w:rsidR="00820AF5" w:rsidRPr="00820AF5" w:rsidRDefault="00820AF5" w:rsidP="00820AF5">
            <w:pPr>
              <w:spacing w:after="0" w:line="240" w:lineRule="auto"/>
              <w:jc w:val="center"/>
              <w:rPr>
                <w:rFonts w:ascii="Times New Roman" w:hAnsi="Times New Roman" w:cs="Times New Roman"/>
                <w:color w:val="000000"/>
                <w:sz w:val="24"/>
                <w:szCs w:val="24"/>
              </w:rPr>
            </w:pPr>
            <w:r w:rsidRPr="00820AF5">
              <w:rPr>
                <w:rFonts w:ascii="Times New Roman" w:hAnsi="Times New Roman" w:cs="Times New Roman"/>
                <w:color w:val="000000"/>
                <w:sz w:val="24"/>
                <w:szCs w:val="24"/>
              </w:rPr>
              <w:t>5</w:t>
            </w:r>
          </w:p>
        </w:tc>
      </w:tr>
    </w:tbl>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7. В рамках муниципальной программы «Переселение граждан из аварийного жилищного фонда Артемовского городского поселения» в 2025 году проведены мероприятия по расселению аварийного жилищного фонда:</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 Покупка 2 (двух) квартир для предоставления по договорам социального найма проживающим в аварийном жилье по адресу: рп Артемовский, ул. Геологическая д. 14. Всего освобождено 107,8 кв.м. аварийного жилья. </w:t>
      </w:r>
    </w:p>
    <w:p w:rsidR="00820AF5" w:rsidRPr="00820AF5" w:rsidRDefault="00820AF5" w:rsidP="00820AF5">
      <w:pPr>
        <w:shd w:val="clear" w:color="auto" w:fill="FFFFFF"/>
        <w:spacing w:after="0" w:line="240" w:lineRule="auto"/>
        <w:ind w:firstLine="709"/>
        <w:contextualSpacing/>
        <w:jc w:val="both"/>
        <w:rPr>
          <w:rFonts w:ascii="Times New Roman" w:hAnsi="Times New Roman" w:cs="Times New Roman"/>
          <w:bCs/>
          <w:color w:val="22272F"/>
          <w:sz w:val="24"/>
          <w:szCs w:val="24"/>
          <w:shd w:val="clear" w:color="auto" w:fill="FFFFFF"/>
        </w:rPr>
      </w:pPr>
      <w:r w:rsidRPr="00820AF5">
        <w:rPr>
          <w:rFonts w:ascii="Times New Roman" w:hAnsi="Times New Roman" w:cs="Times New Roman"/>
          <w:bCs/>
          <w:color w:val="22272F"/>
          <w:sz w:val="24"/>
          <w:szCs w:val="24"/>
          <w:shd w:val="clear" w:color="auto" w:fill="FFFFFF"/>
        </w:rPr>
        <w:t xml:space="preserve">8. Оформление права собственности за 2025 год: </w:t>
      </w:r>
    </w:p>
    <w:p w:rsidR="00820AF5" w:rsidRPr="00820AF5" w:rsidRDefault="00820AF5" w:rsidP="00820AF5">
      <w:pPr>
        <w:shd w:val="clear" w:color="auto" w:fill="FFFFFF"/>
        <w:spacing w:after="0" w:line="240" w:lineRule="auto"/>
        <w:ind w:firstLine="709"/>
        <w:contextualSpacing/>
        <w:jc w:val="both"/>
        <w:rPr>
          <w:rFonts w:ascii="Times New Roman" w:hAnsi="Times New Roman" w:cs="Times New Roman"/>
          <w:bCs/>
          <w:color w:val="22272F"/>
          <w:sz w:val="24"/>
          <w:szCs w:val="24"/>
          <w:shd w:val="clear" w:color="auto" w:fill="FFFFFF"/>
        </w:rPr>
      </w:pPr>
      <w:r w:rsidRPr="00820AF5">
        <w:rPr>
          <w:rFonts w:ascii="Times New Roman" w:hAnsi="Times New Roman" w:cs="Times New Roman"/>
          <w:bCs/>
          <w:color w:val="22272F"/>
          <w:sz w:val="24"/>
          <w:szCs w:val="24"/>
          <w:shd w:val="clear" w:color="auto" w:fill="FFFFFF"/>
        </w:rPr>
        <w:t>- в рамках «гаражной амнистии» проведено межевание и зарегистрировано право собственности -9 гаражей и ЗУ под ними (ф.л.);</w:t>
      </w:r>
    </w:p>
    <w:p w:rsidR="00820AF5" w:rsidRPr="00820AF5" w:rsidRDefault="00820AF5" w:rsidP="00820AF5">
      <w:pPr>
        <w:shd w:val="clear" w:color="auto" w:fill="FFFFFF"/>
        <w:spacing w:after="0" w:line="240" w:lineRule="auto"/>
        <w:ind w:firstLine="709"/>
        <w:contextualSpacing/>
        <w:jc w:val="both"/>
        <w:rPr>
          <w:rFonts w:ascii="Times New Roman" w:hAnsi="Times New Roman" w:cs="Times New Roman"/>
          <w:bCs/>
          <w:color w:val="22272F"/>
          <w:sz w:val="24"/>
          <w:szCs w:val="24"/>
          <w:shd w:val="clear" w:color="auto" w:fill="FFFFFF"/>
        </w:rPr>
      </w:pPr>
      <w:r w:rsidRPr="00820AF5">
        <w:rPr>
          <w:rFonts w:ascii="Times New Roman" w:hAnsi="Times New Roman" w:cs="Times New Roman"/>
          <w:bCs/>
          <w:color w:val="22272F"/>
          <w:sz w:val="24"/>
          <w:szCs w:val="24"/>
          <w:shd w:val="clear" w:color="auto" w:fill="FFFFFF"/>
        </w:rPr>
        <w:t>- земельные участки под домами, в собственность, аренду – 11.</w:t>
      </w:r>
    </w:p>
    <w:p w:rsidR="00820AF5" w:rsidRPr="00820AF5" w:rsidRDefault="00820AF5" w:rsidP="00820AF5">
      <w:pPr>
        <w:suppressAutoHyphens/>
        <w:spacing w:after="0" w:line="240" w:lineRule="auto"/>
        <w:ind w:firstLine="709"/>
        <w:jc w:val="both"/>
        <w:rPr>
          <w:rFonts w:ascii="Times New Roman" w:hAnsi="Times New Roman" w:cs="Times New Roman"/>
          <w:color w:val="000000"/>
          <w:sz w:val="24"/>
          <w:szCs w:val="24"/>
          <w:shd w:val="clear" w:color="auto" w:fill="FFFFFF"/>
        </w:rPr>
      </w:pPr>
      <w:r w:rsidRPr="00820AF5">
        <w:rPr>
          <w:rFonts w:ascii="Times New Roman" w:hAnsi="Times New Roman" w:cs="Times New Roman"/>
          <w:color w:val="000000"/>
          <w:sz w:val="24"/>
          <w:szCs w:val="24"/>
          <w:shd w:val="clear" w:color="auto" w:fill="FFFFFF"/>
        </w:rPr>
        <w:t xml:space="preserve">К работникам администрации граждане обращаются по различным жизненным вопросам - по оказанию помощи в регистрации на портале «Госуслуги» для получения социальных выплат и прочих услуг, по сбору документов для пенсионного фонда, выдаче характеристик по запросам правоохранительных органов, регистрации по месту жительства, заключению различных договоров, обращаются за предоставлением муниципальных услуг. </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По состоянию на 1 января 2025 года количество муниципальных услуг, предоставляемых администрацией, составило 35 наименований. На официальном сайте администрации </w:t>
      </w:r>
      <w:hyperlink r:id="rId14" w:history="1">
        <w:r w:rsidRPr="00820AF5">
          <w:rPr>
            <w:rStyle w:val="a9"/>
            <w:rFonts w:ascii="Times New Roman" w:hAnsi="Times New Roman" w:cs="Times New Roman"/>
            <w:sz w:val="24"/>
            <w:szCs w:val="24"/>
            <w:lang w:val="en-US"/>
          </w:rPr>
          <w:t>www</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adm</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artem</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ru</w:t>
        </w:r>
      </w:hyperlink>
      <w:r w:rsidRPr="00820AF5">
        <w:rPr>
          <w:rFonts w:ascii="Times New Roman" w:hAnsi="Times New Roman" w:cs="Times New Roman"/>
          <w:sz w:val="24"/>
          <w:szCs w:val="24"/>
        </w:rPr>
        <w:t xml:space="preserve"> размещен реестр муниципальных услуг, </w:t>
      </w:r>
      <w:r w:rsidRPr="00820AF5">
        <w:rPr>
          <w:rFonts w:ascii="Times New Roman" w:hAnsi="Times New Roman" w:cs="Times New Roman"/>
          <w:bCs/>
          <w:sz w:val="24"/>
          <w:szCs w:val="24"/>
        </w:rPr>
        <w:t xml:space="preserve">предоставляемых администрацией поселения, а также </w:t>
      </w:r>
      <w:r w:rsidRPr="00820AF5">
        <w:rPr>
          <w:rFonts w:ascii="Times New Roman" w:hAnsi="Times New Roman" w:cs="Times New Roman"/>
          <w:sz w:val="24"/>
          <w:szCs w:val="24"/>
        </w:rPr>
        <w:t xml:space="preserve">административные регламенты предоставления муниципальных услуг. Регламенты устанавливают сроки и последовательность административных процедур (действий) специалистов администрации, осуществляемых по запросу гражданина (заявителя), устанавливают порядок взаимодействия между специалистами администрации и заявителем, иные требования к порядку предоставления муниципальной услуги. Административные </w:t>
      </w:r>
      <w:r w:rsidRPr="00820AF5">
        <w:rPr>
          <w:rFonts w:ascii="Times New Roman" w:hAnsi="Times New Roman" w:cs="Times New Roman"/>
          <w:sz w:val="24"/>
          <w:szCs w:val="24"/>
        </w:rPr>
        <w:lastRenderedPageBreak/>
        <w:t>регламенты предусматривают возможность оказания муниципальной услуги с использованием электронной почты.</w:t>
      </w:r>
    </w:p>
    <w:p w:rsidR="00820AF5" w:rsidRPr="00820AF5" w:rsidRDefault="00820AF5" w:rsidP="00820AF5">
      <w:pPr>
        <w:suppressAutoHyphens/>
        <w:spacing w:after="0" w:line="240" w:lineRule="auto"/>
        <w:ind w:firstLine="709"/>
        <w:jc w:val="both"/>
        <w:rPr>
          <w:rStyle w:val="FontStyle36"/>
          <w:sz w:val="24"/>
          <w:szCs w:val="24"/>
        </w:rPr>
      </w:pPr>
      <w:r w:rsidRPr="00820AF5">
        <w:rPr>
          <w:rFonts w:ascii="Times New Roman" w:hAnsi="Times New Roman" w:cs="Times New Roman"/>
          <w:sz w:val="24"/>
          <w:szCs w:val="24"/>
        </w:rPr>
        <w:t xml:space="preserve">В 2025 году в администрацию поступило 147 заявлений на предоставление услуг, оказано услуг - 147. </w:t>
      </w:r>
      <w:r w:rsidRPr="00820AF5">
        <w:rPr>
          <w:rStyle w:val="FontStyle36"/>
          <w:sz w:val="24"/>
          <w:szCs w:val="24"/>
        </w:rPr>
        <w:t xml:space="preserve">Основная часть муниципальных услуг в соответствии с действующим законодательством предоставляется заявителям на безвозмездной основе. </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Администрация муниципального образования осуществляет и нотариальную деятельность в связи с тем, что на территории поселения нет нотариальных контор. Всего за 2025 год совершено 39 нотариальных действий, удостоверенных главой. Инвалидам I и II группы предоставляется льгота в размере 50 процентов по всем видам нотариальных действий. Оплата госпошлины з</w:t>
      </w:r>
      <w:r w:rsidRPr="00820AF5">
        <w:rPr>
          <w:rFonts w:ascii="Times New Roman" w:hAnsi="Times New Roman" w:cs="Times New Roman"/>
          <w:sz w:val="24"/>
          <w:szCs w:val="24"/>
          <w:shd w:val="clear" w:color="auto" w:fill="FFFFFF"/>
        </w:rPr>
        <w:t xml:space="preserve">а совершение </w:t>
      </w:r>
      <w:r w:rsidRPr="00820AF5">
        <w:rPr>
          <w:rFonts w:ascii="Times New Roman" w:hAnsi="Times New Roman" w:cs="Times New Roman"/>
          <w:bCs/>
          <w:sz w:val="24"/>
          <w:szCs w:val="24"/>
          <w:shd w:val="clear" w:color="auto" w:fill="FFFFFF"/>
        </w:rPr>
        <w:t>нотариальных</w:t>
      </w:r>
      <w:r w:rsidRPr="00820AF5">
        <w:rPr>
          <w:rFonts w:ascii="Times New Roman" w:hAnsi="Times New Roman" w:cs="Times New Roman"/>
          <w:sz w:val="24"/>
          <w:szCs w:val="24"/>
          <w:shd w:val="clear" w:color="auto" w:fill="FFFFFF"/>
        </w:rPr>
        <w:t xml:space="preserve"> </w:t>
      </w:r>
      <w:r w:rsidRPr="00820AF5">
        <w:rPr>
          <w:rFonts w:ascii="Times New Roman" w:hAnsi="Times New Roman" w:cs="Times New Roman"/>
          <w:bCs/>
          <w:sz w:val="24"/>
          <w:szCs w:val="24"/>
          <w:shd w:val="clear" w:color="auto" w:fill="FFFFFF"/>
        </w:rPr>
        <w:t xml:space="preserve">действий </w:t>
      </w:r>
      <w:r w:rsidRPr="00820AF5">
        <w:rPr>
          <w:rFonts w:ascii="Times New Roman" w:hAnsi="Times New Roman" w:cs="Times New Roman"/>
          <w:sz w:val="24"/>
          <w:szCs w:val="24"/>
          <w:shd w:val="clear" w:color="auto" w:fill="FFFFFF"/>
        </w:rPr>
        <w:t>поступила в местный бюджет в размере 5030 руб.</w:t>
      </w:r>
      <w:r w:rsidRPr="00820AF5">
        <w:rPr>
          <w:rFonts w:ascii="Times New Roman" w:hAnsi="Times New Roman" w:cs="Times New Roman"/>
          <w:sz w:val="24"/>
          <w:szCs w:val="24"/>
        </w:rPr>
        <w:t xml:space="preserve"> </w:t>
      </w:r>
    </w:p>
    <w:p w:rsidR="00820AF5" w:rsidRPr="00820AF5" w:rsidRDefault="00820AF5" w:rsidP="00820AF5">
      <w:pPr>
        <w:suppressAutoHyphens/>
        <w:spacing w:after="0" w:line="240" w:lineRule="auto"/>
        <w:ind w:firstLine="709"/>
        <w:jc w:val="both"/>
        <w:rPr>
          <w:rFonts w:ascii="Times New Roman" w:hAnsi="Times New Roman" w:cs="Times New Roman"/>
          <w:color w:val="000000"/>
          <w:sz w:val="24"/>
          <w:szCs w:val="24"/>
          <w:shd w:val="clear" w:color="auto" w:fill="FFFFFF"/>
        </w:rPr>
      </w:pP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color w:val="000000"/>
          <w:sz w:val="24"/>
          <w:szCs w:val="24"/>
          <w:shd w:val="clear" w:color="auto" w:fill="FFFFFF"/>
        </w:rPr>
        <w:t xml:space="preserve">Через обращения граждан как письменные, так и устные формируется </w:t>
      </w:r>
      <w:r w:rsidRPr="00820AF5">
        <w:rPr>
          <w:rFonts w:ascii="Times New Roman" w:hAnsi="Times New Roman" w:cs="Times New Roman"/>
          <w:sz w:val="24"/>
          <w:szCs w:val="24"/>
        </w:rPr>
        <w:t>работа администрации по содействию гражданам в сборе и оформлении документов для организаций Управления Министерства социального развития опеки и попечительства Иркутской области по Бодайбинскому району и ЗАГСа г. Бодайбо и района. За отчетный период оказана помощь гражданам в оформлении документов:</w:t>
      </w:r>
    </w:p>
    <w:p w:rsidR="00820AF5" w:rsidRPr="00820AF5" w:rsidRDefault="00820AF5" w:rsidP="00820AF5">
      <w:pPr>
        <w:suppressAutoHyphens/>
        <w:spacing w:after="0" w:line="240" w:lineRule="auto"/>
        <w:ind w:firstLine="720"/>
        <w:jc w:val="both"/>
        <w:rPr>
          <w:rFonts w:ascii="Times New Roman" w:hAnsi="Times New Roman" w:cs="Times New Roman"/>
          <w:sz w:val="24"/>
          <w:szCs w:val="24"/>
        </w:rPr>
      </w:pPr>
      <w:r w:rsidRPr="00820AF5">
        <w:rPr>
          <w:rFonts w:ascii="Times New Roman" w:hAnsi="Times New Roman" w:cs="Times New Roman"/>
          <w:sz w:val="24"/>
          <w:szCs w:val="24"/>
        </w:rPr>
        <w:t>на получение единовременной помощи через ОГКУ «УСЗН по Бодайбинскому району» - 96 чел.;</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на назначение ежемесячной денежной выплаты гражданам, имеющим стаж работы свыше 30 (женщины) и 35 (мужчины) лет - 7 чел.; </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на погребение - 9 чел.;</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на получение единовременных и ежемесячных пособий на детей - 20 чел.;</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на формирование очередности и предоставления субсидий для граждан, выезжающих из районов Крайнего Севера и приравненным к ним местностям - 15 чел.;</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на получение социальной поддержки в регистрации на портале «Госуслуги» - 27 чел.;</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оформление свидетельства о смерти - 3;</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оформление полиса обязательного медицинского страхования – 5;</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предоставление во временное пользование технических средств реаблитации-7,</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выдано справок о регистрации по месту жительства, о составе семьи, об иждивении-</w:t>
      </w:r>
    </w:p>
    <w:p w:rsidR="00820AF5" w:rsidRPr="00820AF5" w:rsidRDefault="00820AF5" w:rsidP="00820AF5">
      <w:pPr>
        <w:suppressAutoHyphens/>
        <w:spacing w:after="0" w:line="240" w:lineRule="auto"/>
        <w:jc w:val="both"/>
        <w:rPr>
          <w:rFonts w:ascii="Times New Roman" w:hAnsi="Times New Roman" w:cs="Times New Roman"/>
          <w:sz w:val="24"/>
          <w:szCs w:val="24"/>
        </w:rPr>
      </w:pPr>
      <w:r w:rsidRPr="00820AF5">
        <w:rPr>
          <w:rFonts w:ascii="Times New Roman" w:hAnsi="Times New Roman" w:cs="Times New Roman"/>
          <w:sz w:val="24"/>
          <w:szCs w:val="24"/>
        </w:rPr>
        <w:t>255 шт.</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Работниками администрации совместно с представительными органами (МВД, соц.защитой) проведено профилактических рейдов, направленных на сохранение жизни безопасной среды-22 рейда.</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На территории поселка (в районе памятника ВОВ) при помощи ООО «ДК Клевер» и жителей поселка была сделана аллея, установлены скамейки, высажены деревья. Главой поселения (с вложением собственных средств) изготовлены и установлены - стенды с фотографиями земляков погибших в СВО, ограждение памятника.</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Ко дню Победы 9 мая администрацией, при финансовой поддержке промышленных предприятий и индивидуальных предпринимателей, осуществляющих свою деятельность на территории поселения, были сформированы и вручены продуктовые наборы узникам концлагерей, вдовам ветеранов ВОВ, труженикам тыла, родителям погибшего солдата и реабилитированным. ООО «ДК Клевер» оказало КДЦ п. Артемовский помощь в приобретении материала для изготовления площадки для стоек флагов.</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Безвозмездно была оказана помощь золотодобывающими предприятиями:</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ООО «Сухой Лог» - провели капитальный ремонт крыльца на территории детского сада «Улыбка» и Артемовской библиотеки, в кол-ве 3 шт.,</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Приобретено:</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lastRenderedPageBreak/>
        <w:t>для детского сада «Улыбка»: кухонная посуда (АО «Высочайший»); новогодние костюмы (дед мороз, снегурочка, ростовая кукла) (ООО «Бородинская»); костюмы военных лет для празднования Дня Победы (АО ЗДК «Лензолото»)</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для Артемовской СОШ: костюмы военных лет для празднования Дня Победы, спортивный инвентарь, новогодняя искусственная елка (АО ЗДК «Лензолото)</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При поддержке золотодобывающего предприятия ООО «Друза» в 2025 году выполнялись работы по заявке администрации поселения:</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рп. Артемовский, п. Апрельск – очистка дорог и кладбища от снега; в летний период- частичный ремонт грунтовых дорог (отсыпка и грейдерование);</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в п. Апрельск - очистка памятника и прилегающей к нему территории для проведения митинга, посвященного 113-й годовщине Ленского расстрела;</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 подсыпка и грунтовка дороги Первомайская (подъем на ул. Советские) </w:t>
      </w:r>
    </w:p>
    <w:p w:rsidR="00820AF5" w:rsidRPr="00820AF5" w:rsidRDefault="00820AF5" w:rsidP="00820AF5">
      <w:pPr>
        <w:pStyle w:val="af6"/>
        <w:suppressAutoHyphens/>
        <w:ind w:firstLine="708"/>
        <w:jc w:val="both"/>
        <w:rPr>
          <w:szCs w:val="24"/>
        </w:rPr>
      </w:pPr>
      <w:r w:rsidRPr="00820AF5">
        <w:rPr>
          <w:szCs w:val="24"/>
        </w:rPr>
        <w:t xml:space="preserve">Организацией праздников и различных торжеств, активного отдыха населения, развитием народного творчества, художественного образования детей и других граждан занимаются учреждения культуры - досуговый центр, библиотека, музыкальная школа. Обеспеченность учреждениями культуры на территории поселения составляет 100 % от нормативной потребности. Все учреждения находятся в ведении муниципального района. </w:t>
      </w:r>
    </w:p>
    <w:p w:rsidR="00820AF5" w:rsidRPr="00820AF5" w:rsidRDefault="00820AF5" w:rsidP="00820AF5">
      <w:pPr>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Администрация выполняет работы по установке новогодней елки и иллюминации, содержанию и благоустройству стадиона (места проведения культурно-массовых мероприятий). </w:t>
      </w:r>
    </w:p>
    <w:p w:rsidR="00820AF5" w:rsidRPr="00820AF5" w:rsidRDefault="00820AF5" w:rsidP="00820AF5">
      <w:pPr>
        <w:spacing w:after="0" w:line="240" w:lineRule="auto"/>
        <w:ind w:firstLine="709"/>
        <w:rPr>
          <w:rFonts w:ascii="Times New Roman" w:hAnsi="Times New Roman" w:cs="Times New Roman"/>
          <w:b/>
          <w:sz w:val="24"/>
          <w:szCs w:val="24"/>
        </w:rPr>
      </w:pPr>
      <w:r w:rsidRPr="00820AF5">
        <w:rPr>
          <w:rFonts w:ascii="Times New Roman" w:hAnsi="Times New Roman" w:cs="Times New Roman"/>
          <w:sz w:val="24"/>
          <w:szCs w:val="24"/>
        </w:rPr>
        <w:t>Мероприятия, публичные слушания проводятся в помещениях Досугового центра и библиотеки пос. Артемовский.</w:t>
      </w:r>
    </w:p>
    <w:p w:rsidR="00820AF5" w:rsidRPr="00820AF5" w:rsidRDefault="00820AF5" w:rsidP="00820AF5">
      <w:pPr>
        <w:suppressAutoHyphens/>
        <w:spacing w:after="0" w:line="240" w:lineRule="auto"/>
        <w:jc w:val="center"/>
        <w:rPr>
          <w:rFonts w:ascii="Times New Roman" w:hAnsi="Times New Roman" w:cs="Times New Roman"/>
          <w:b/>
          <w:sz w:val="24"/>
          <w:szCs w:val="24"/>
        </w:rPr>
      </w:pPr>
    </w:p>
    <w:p w:rsidR="00820AF5" w:rsidRPr="00820AF5" w:rsidRDefault="00820AF5" w:rsidP="00820AF5">
      <w:pPr>
        <w:widowControl w:val="0"/>
        <w:suppressAutoHyphens/>
        <w:spacing w:after="0" w:line="240" w:lineRule="auto"/>
        <w:ind w:firstLine="567"/>
        <w:jc w:val="center"/>
        <w:rPr>
          <w:rFonts w:ascii="Times New Roman" w:hAnsi="Times New Roman" w:cs="Times New Roman"/>
          <w:b/>
          <w:sz w:val="24"/>
          <w:szCs w:val="24"/>
        </w:rPr>
      </w:pPr>
      <w:r w:rsidRPr="00820AF5">
        <w:rPr>
          <w:rFonts w:ascii="Times New Roman" w:hAnsi="Times New Roman" w:cs="Times New Roman"/>
          <w:b/>
          <w:sz w:val="24"/>
          <w:szCs w:val="24"/>
        </w:rPr>
        <w:t>Исполнение отдельных областных государственных полномочий</w:t>
      </w:r>
    </w:p>
    <w:p w:rsidR="00820AF5" w:rsidRPr="00820AF5" w:rsidRDefault="00820AF5" w:rsidP="00820AF5">
      <w:pPr>
        <w:widowControl w:val="0"/>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Администрация Артемовского Поселения наделена областными государственными полномочиями по осуществлению первичного воинского учета на территориях, где отсутствуют военные комиссариаты и по регулированию тарифов на услуги организаций коммунального комплекса.</w:t>
      </w:r>
    </w:p>
    <w:p w:rsidR="00820AF5" w:rsidRPr="00820AF5" w:rsidRDefault="00820AF5" w:rsidP="00820AF5">
      <w:pPr>
        <w:widowControl w:val="0"/>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По осуществлению первичного воинского учета обеспечивается выполнение повседневной деятельности, включая учет граждан призывного возраста, проведение медицинских осмотров допризывников, производится расчет планируемых денежных средств на осуществление полномочий с финансово-экономическим обоснованием на очередной финансовый год и на трехлетний плановый период, ежеквартальное предоставление в уполномоченный орган исполнительной власти Иркутской области отчета о расходах местного бюджета, связанных с осуществлением полномочий. Контроль за расходованием бюджетных средств осуществляет министерство финансов Иркутской области. </w:t>
      </w:r>
    </w:p>
    <w:p w:rsidR="00820AF5" w:rsidRPr="00820AF5" w:rsidRDefault="00820AF5" w:rsidP="00820AF5">
      <w:pPr>
        <w:widowControl w:val="0"/>
        <w:suppressAutoHyphens/>
        <w:spacing w:after="0" w:line="240" w:lineRule="auto"/>
        <w:ind w:firstLine="709"/>
        <w:jc w:val="both"/>
        <w:rPr>
          <w:rFonts w:ascii="Times New Roman" w:hAnsi="Times New Roman" w:cs="Times New Roman"/>
          <w:color w:val="000000" w:themeColor="text1"/>
          <w:sz w:val="24"/>
          <w:szCs w:val="24"/>
        </w:rPr>
      </w:pPr>
      <w:r w:rsidRPr="00820AF5">
        <w:rPr>
          <w:rFonts w:ascii="Times New Roman" w:hAnsi="Times New Roman" w:cs="Times New Roman"/>
          <w:sz w:val="24"/>
          <w:szCs w:val="24"/>
        </w:rPr>
        <w:t xml:space="preserve">Во исполнение полномочий в сфере регулирования тарифов на услуги организаций коммунального комплекса осуществляется ежемесячный мониторинг в формате шаблонов Федеральной Службы по тарифам (ФСТ). </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Финансовое обеспечение переданных государственных полномочий осуществляется за счет предоставления местному бюджету субвенций из областного бюджета. Субвенции расходуется в порядке, установленном Правительством Иркутской области, отчет о расходовании средств предоставляется в министерство финансов Иркутской области ежеквартально.</w:t>
      </w:r>
    </w:p>
    <w:p w:rsidR="00820AF5" w:rsidRPr="00820AF5" w:rsidRDefault="00820AF5" w:rsidP="00820AF5">
      <w:pPr>
        <w:suppressAutoHyphens/>
        <w:spacing w:after="0" w:line="240" w:lineRule="auto"/>
        <w:ind w:firstLine="709"/>
        <w:jc w:val="both"/>
        <w:rPr>
          <w:rFonts w:ascii="Times New Roman" w:hAnsi="Times New Roman" w:cs="Times New Roman"/>
          <w:sz w:val="24"/>
          <w:szCs w:val="24"/>
        </w:rPr>
      </w:pPr>
      <w:r w:rsidRPr="00820AF5">
        <w:rPr>
          <w:rFonts w:ascii="Times New Roman" w:hAnsi="Times New Roman" w:cs="Times New Roman"/>
          <w:sz w:val="24"/>
          <w:szCs w:val="24"/>
        </w:rPr>
        <w:t xml:space="preserve">Для информирования населения о деятельности администрации поселения используется официальный сайт администрации </w:t>
      </w:r>
      <w:hyperlink r:id="rId15" w:history="1">
        <w:r w:rsidRPr="00820AF5">
          <w:rPr>
            <w:rStyle w:val="a9"/>
            <w:rFonts w:ascii="Times New Roman" w:hAnsi="Times New Roman" w:cs="Times New Roman"/>
            <w:sz w:val="24"/>
            <w:szCs w:val="24"/>
            <w:lang w:val="en-US"/>
          </w:rPr>
          <w:t>www</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adm</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artem</w:t>
        </w:r>
        <w:r w:rsidRPr="00820AF5">
          <w:rPr>
            <w:rStyle w:val="a9"/>
            <w:rFonts w:ascii="Times New Roman" w:hAnsi="Times New Roman" w:cs="Times New Roman"/>
            <w:sz w:val="24"/>
            <w:szCs w:val="24"/>
          </w:rPr>
          <w:t>.</w:t>
        </w:r>
        <w:r w:rsidRPr="00820AF5">
          <w:rPr>
            <w:rStyle w:val="a9"/>
            <w:rFonts w:ascii="Times New Roman" w:hAnsi="Times New Roman" w:cs="Times New Roman"/>
            <w:sz w:val="24"/>
            <w:szCs w:val="24"/>
            <w:lang w:val="en-US"/>
          </w:rPr>
          <w:t>ru</w:t>
        </w:r>
      </w:hyperlink>
      <w:r w:rsidRPr="00820AF5">
        <w:rPr>
          <w:rFonts w:ascii="Times New Roman" w:hAnsi="Times New Roman" w:cs="Times New Roman"/>
          <w:sz w:val="24"/>
          <w:szCs w:val="24"/>
        </w:rPr>
        <w:t xml:space="preserve"> , где размещаются нормативные документы и иная общедоступная информация. </w:t>
      </w:r>
    </w:p>
    <w:p w:rsidR="00820AF5" w:rsidRPr="00820AF5" w:rsidRDefault="00820AF5" w:rsidP="00820AF5">
      <w:pPr>
        <w:suppressAutoHyphens/>
        <w:spacing w:after="0" w:line="240" w:lineRule="auto"/>
        <w:rPr>
          <w:rFonts w:ascii="Times New Roman" w:hAnsi="Times New Roman" w:cs="Times New Roman"/>
          <w:sz w:val="24"/>
          <w:szCs w:val="24"/>
        </w:rPr>
      </w:pPr>
    </w:p>
    <w:p w:rsidR="00820AF5" w:rsidRPr="00820AF5" w:rsidRDefault="00820AF5" w:rsidP="00820AF5">
      <w:pPr>
        <w:pStyle w:val="af6"/>
        <w:suppressAutoHyphens/>
        <w:jc w:val="both"/>
        <w:rPr>
          <w:szCs w:val="24"/>
        </w:rPr>
      </w:pPr>
      <w:r w:rsidRPr="00820AF5">
        <w:rPr>
          <w:szCs w:val="24"/>
        </w:rPr>
        <w:t xml:space="preserve">Глава Артемовского </w:t>
      </w:r>
    </w:p>
    <w:p w:rsidR="00820AF5" w:rsidRPr="00820AF5" w:rsidRDefault="00820AF5" w:rsidP="00820AF5">
      <w:pPr>
        <w:pStyle w:val="af6"/>
        <w:suppressAutoHyphens/>
        <w:jc w:val="both"/>
        <w:rPr>
          <w:szCs w:val="24"/>
        </w:rPr>
      </w:pPr>
      <w:r w:rsidRPr="00820AF5">
        <w:rPr>
          <w:szCs w:val="24"/>
        </w:rPr>
        <w:t xml:space="preserve">муниципального образования                                                                  М.А.Григорьева </w:t>
      </w:r>
    </w:p>
    <w:p w:rsidR="00820AF5" w:rsidRPr="00AB531E" w:rsidRDefault="00820AF5" w:rsidP="00820AF5">
      <w:pPr>
        <w:spacing w:after="0" w:line="240" w:lineRule="auto"/>
        <w:jc w:val="center"/>
        <w:rPr>
          <w:rFonts w:ascii="Times New Roman" w:hAnsi="Times New Roman" w:cs="Times New Roman"/>
          <w:b/>
          <w:sz w:val="24"/>
          <w:szCs w:val="24"/>
        </w:rPr>
      </w:pPr>
      <w:r w:rsidRPr="00AB531E">
        <w:rPr>
          <w:rFonts w:ascii="Times New Roman" w:hAnsi="Times New Roman" w:cs="Times New Roman"/>
          <w:b/>
          <w:sz w:val="24"/>
          <w:szCs w:val="24"/>
        </w:rPr>
        <w:lastRenderedPageBreak/>
        <w:t>РОССИЙСКАЯ ФЕДЕРАЦИЯ</w:t>
      </w:r>
    </w:p>
    <w:p w:rsidR="00820AF5" w:rsidRPr="00AB531E" w:rsidRDefault="00820AF5" w:rsidP="00820AF5">
      <w:pPr>
        <w:spacing w:after="0" w:line="240" w:lineRule="auto"/>
        <w:jc w:val="center"/>
        <w:rPr>
          <w:rFonts w:ascii="Times New Roman" w:hAnsi="Times New Roman" w:cs="Times New Roman"/>
          <w:b/>
          <w:sz w:val="24"/>
          <w:szCs w:val="24"/>
        </w:rPr>
      </w:pPr>
      <w:r w:rsidRPr="00AB531E">
        <w:rPr>
          <w:rFonts w:ascii="Times New Roman" w:hAnsi="Times New Roman" w:cs="Times New Roman"/>
          <w:b/>
          <w:sz w:val="24"/>
          <w:szCs w:val="24"/>
        </w:rPr>
        <w:t>ИРКУТСКАЯ ОБЛАСТЬ БОДАЙБИНСКИЙ РАЙОН</w:t>
      </w:r>
    </w:p>
    <w:p w:rsidR="00820AF5" w:rsidRPr="00AB531E" w:rsidRDefault="00820AF5" w:rsidP="00820AF5">
      <w:pPr>
        <w:spacing w:after="0" w:line="240" w:lineRule="auto"/>
        <w:jc w:val="center"/>
        <w:rPr>
          <w:rFonts w:ascii="Times New Roman" w:hAnsi="Times New Roman" w:cs="Times New Roman"/>
          <w:b/>
          <w:sz w:val="24"/>
          <w:szCs w:val="24"/>
        </w:rPr>
      </w:pPr>
      <w:r w:rsidRPr="00AB531E">
        <w:rPr>
          <w:rFonts w:ascii="Times New Roman" w:hAnsi="Times New Roman" w:cs="Times New Roman"/>
          <w:b/>
          <w:sz w:val="24"/>
          <w:szCs w:val="24"/>
        </w:rPr>
        <w:t>АРТЕМОВСКОЕ МУНИЦИПАЛЬНОЕ ОБРАЗОВАНИЕ</w:t>
      </w:r>
    </w:p>
    <w:p w:rsidR="00820AF5" w:rsidRPr="00AB531E" w:rsidRDefault="00820AF5" w:rsidP="00820AF5">
      <w:pPr>
        <w:spacing w:after="0" w:line="240" w:lineRule="auto"/>
        <w:jc w:val="center"/>
        <w:rPr>
          <w:rFonts w:ascii="Times New Roman" w:hAnsi="Times New Roman" w:cs="Times New Roman"/>
          <w:b/>
          <w:sz w:val="24"/>
          <w:szCs w:val="24"/>
        </w:rPr>
      </w:pPr>
      <w:r w:rsidRPr="00AB531E">
        <w:rPr>
          <w:rFonts w:ascii="Times New Roman" w:hAnsi="Times New Roman" w:cs="Times New Roman"/>
          <w:b/>
          <w:sz w:val="24"/>
          <w:szCs w:val="24"/>
        </w:rPr>
        <w:t>ДУМА АРТЕМОВСКОГО ГОРОДСКОГО ПОСЕЛЕНИЯ ПЯТОГО СОЗЫВА</w:t>
      </w:r>
    </w:p>
    <w:p w:rsidR="00820AF5" w:rsidRPr="00AB531E" w:rsidRDefault="00820AF5" w:rsidP="00820AF5">
      <w:pPr>
        <w:spacing w:after="0" w:line="240" w:lineRule="auto"/>
        <w:jc w:val="center"/>
        <w:rPr>
          <w:rFonts w:ascii="Times New Roman" w:hAnsi="Times New Roman" w:cs="Times New Roman"/>
          <w:b/>
          <w:bCs/>
          <w:sz w:val="24"/>
          <w:szCs w:val="24"/>
        </w:rPr>
      </w:pPr>
      <w:r w:rsidRPr="00AB531E">
        <w:rPr>
          <w:rFonts w:ascii="Times New Roman" w:hAnsi="Times New Roman" w:cs="Times New Roman"/>
          <w:b/>
          <w:bCs/>
          <w:sz w:val="24"/>
          <w:szCs w:val="24"/>
        </w:rPr>
        <w:t>РЕШЕНИЕ</w:t>
      </w:r>
    </w:p>
    <w:p w:rsidR="00820AF5" w:rsidRPr="00AB531E" w:rsidRDefault="00820AF5" w:rsidP="00820AF5">
      <w:pPr>
        <w:spacing w:after="0" w:line="240" w:lineRule="auto"/>
        <w:jc w:val="center"/>
        <w:rPr>
          <w:rFonts w:ascii="Times New Roman" w:hAnsi="Times New Roman" w:cs="Times New Roman"/>
          <w:b/>
          <w:bCs/>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90"/>
        <w:gridCol w:w="3191"/>
      </w:tblGrid>
      <w:tr w:rsidR="00820AF5" w:rsidTr="00EC3CF7">
        <w:tc>
          <w:tcPr>
            <w:tcW w:w="3190" w:type="dxa"/>
          </w:tcPr>
          <w:p w:rsidR="00820AF5" w:rsidRDefault="00820AF5" w:rsidP="00EC3CF7">
            <w:pPr>
              <w:tabs>
                <w:tab w:val="left" w:pos="0"/>
                <w:tab w:val="left" w:pos="142"/>
              </w:tabs>
              <w:autoSpaceDE w:val="0"/>
              <w:autoSpaceDN w:val="0"/>
              <w:adjustRightInd w:val="0"/>
              <w:jc w:val="both"/>
              <w:rPr>
                <w:b/>
                <w:bCs/>
                <w:sz w:val="24"/>
                <w:szCs w:val="24"/>
              </w:rPr>
            </w:pPr>
            <w:r>
              <w:rPr>
                <w:b/>
                <w:bCs/>
                <w:sz w:val="24"/>
                <w:szCs w:val="24"/>
              </w:rPr>
              <w:t>18 мая 2026 года</w:t>
            </w:r>
          </w:p>
        </w:tc>
        <w:tc>
          <w:tcPr>
            <w:tcW w:w="3190" w:type="dxa"/>
          </w:tcPr>
          <w:p w:rsidR="00820AF5" w:rsidRDefault="00820AF5" w:rsidP="00EC3CF7">
            <w:pPr>
              <w:tabs>
                <w:tab w:val="left" w:pos="0"/>
                <w:tab w:val="left" w:pos="142"/>
              </w:tabs>
              <w:autoSpaceDE w:val="0"/>
              <w:autoSpaceDN w:val="0"/>
              <w:adjustRightInd w:val="0"/>
              <w:jc w:val="center"/>
              <w:rPr>
                <w:b/>
                <w:bCs/>
                <w:sz w:val="24"/>
                <w:szCs w:val="24"/>
              </w:rPr>
            </w:pPr>
            <w:r>
              <w:rPr>
                <w:b/>
                <w:bCs/>
                <w:sz w:val="24"/>
                <w:szCs w:val="24"/>
              </w:rPr>
              <w:t>рп. Артемовский</w:t>
            </w:r>
          </w:p>
        </w:tc>
        <w:tc>
          <w:tcPr>
            <w:tcW w:w="3191" w:type="dxa"/>
          </w:tcPr>
          <w:p w:rsidR="00820AF5" w:rsidRDefault="00820AF5" w:rsidP="00EC3CF7">
            <w:pPr>
              <w:tabs>
                <w:tab w:val="left" w:pos="0"/>
                <w:tab w:val="left" w:pos="142"/>
              </w:tabs>
              <w:autoSpaceDE w:val="0"/>
              <w:autoSpaceDN w:val="0"/>
              <w:adjustRightInd w:val="0"/>
              <w:jc w:val="right"/>
              <w:rPr>
                <w:b/>
                <w:bCs/>
                <w:sz w:val="24"/>
                <w:szCs w:val="24"/>
              </w:rPr>
            </w:pPr>
            <w:r>
              <w:rPr>
                <w:b/>
                <w:bCs/>
                <w:sz w:val="24"/>
                <w:szCs w:val="24"/>
              </w:rPr>
              <w:t>№ 10</w:t>
            </w:r>
          </w:p>
        </w:tc>
      </w:tr>
    </w:tbl>
    <w:p w:rsidR="00820AF5" w:rsidRDefault="00820AF5" w:rsidP="00820AF5">
      <w:pPr>
        <w:tabs>
          <w:tab w:val="left" w:pos="0"/>
          <w:tab w:val="left" w:pos="142"/>
        </w:tabs>
        <w:autoSpaceDE w:val="0"/>
        <w:autoSpaceDN w:val="0"/>
        <w:adjustRightInd w:val="0"/>
        <w:spacing w:after="0" w:line="240" w:lineRule="auto"/>
        <w:rPr>
          <w:rFonts w:ascii="Times New Roman" w:hAnsi="Times New Roman" w:cs="Times New Roman"/>
          <w:b/>
          <w:bCs/>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820AF5" w:rsidTr="00EC3CF7">
        <w:tc>
          <w:tcPr>
            <w:tcW w:w="4786" w:type="dxa"/>
          </w:tcPr>
          <w:p w:rsidR="00820AF5" w:rsidRPr="000A1103" w:rsidRDefault="00820AF5" w:rsidP="0063686E">
            <w:pPr>
              <w:pStyle w:val="13"/>
              <w:spacing w:before="0" w:beforeAutospacing="0" w:after="0" w:afterAutospacing="0"/>
              <w:jc w:val="both"/>
              <w:rPr>
                <w:i/>
              </w:rPr>
            </w:pPr>
            <w:r w:rsidRPr="00AB531E">
              <w:rPr>
                <w:b/>
              </w:rPr>
              <w:t>О</w:t>
            </w:r>
            <w:r w:rsidR="0063686E">
              <w:rPr>
                <w:b/>
              </w:rPr>
              <w:t xml:space="preserve"> признании утратившими силу решений Думы Артемовского городского поселения</w:t>
            </w:r>
          </w:p>
        </w:tc>
      </w:tr>
    </w:tbl>
    <w:p w:rsidR="00820AF5" w:rsidRDefault="00820AF5" w:rsidP="00820AF5">
      <w:pPr>
        <w:autoSpaceDE w:val="0"/>
        <w:autoSpaceDN w:val="0"/>
        <w:adjustRightInd w:val="0"/>
        <w:spacing w:after="0" w:line="240" w:lineRule="auto"/>
        <w:jc w:val="both"/>
        <w:rPr>
          <w:rFonts w:ascii="Times New Roman" w:hAnsi="Times New Roman" w:cs="Times New Roman"/>
          <w:b/>
          <w:sz w:val="24"/>
          <w:szCs w:val="24"/>
        </w:rPr>
      </w:pPr>
    </w:p>
    <w:p w:rsidR="00820AF5" w:rsidRPr="00AB531E" w:rsidRDefault="00820AF5" w:rsidP="00820AF5">
      <w:pPr>
        <w:autoSpaceDE w:val="0"/>
        <w:autoSpaceDN w:val="0"/>
        <w:adjustRightInd w:val="0"/>
        <w:spacing w:after="0" w:line="240" w:lineRule="auto"/>
        <w:jc w:val="both"/>
        <w:rPr>
          <w:rFonts w:ascii="Times New Roman" w:hAnsi="Times New Roman" w:cs="Times New Roman"/>
          <w:b/>
          <w:sz w:val="24"/>
          <w:szCs w:val="24"/>
        </w:rPr>
      </w:pPr>
    </w:p>
    <w:p w:rsidR="00820AF5" w:rsidRDefault="00820AF5" w:rsidP="00820AF5">
      <w:pPr>
        <w:pStyle w:val="13"/>
        <w:spacing w:before="0" w:beforeAutospacing="0" w:after="0" w:afterAutospacing="0"/>
        <w:ind w:firstLine="709"/>
        <w:jc w:val="both"/>
        <w:rPr>
          <w:iCs/>
        </w:rPr>
      </w:pPr>
      <w:r w:rsidRPr="00AB531E">
        <w:t>В соответствии с</w:t>
      </w:r>
      <w:r>
        <w:t xml:space="preserve"> </w:t>
      </w:r>
      <w:r w:rsidRPr="00AB531E">
        <w:t>Федеральн</w:t>
      </w:r>
      <w:r w:rsidR="0063686E">
        <w:t>ым</w:t>
      </w:r>
      <w:r>
        <w:t xml:space="preserve"> закон</w:t>
      </w:r>
      <w:r w:rsidR="0063686E">
        <w:t>ом</w:t>
      </w:r>
      <w:r w:rsidRPr="00AB531E">
        <w:t xml:space="preserve"> от </w:t>
      </w:r>
      <w:r>
        <w:t>25.12.</w:t>
      </w:r>
      <w:r w:rsidRPr="00AB531E">
        <w:t>200</w:t>
      </w:r>
      <w:r>
        <w:t>8</w:t>
      </w:r>
      <w:r w:rsidRPr="00AB531E">
        <w:t xml:space="preserve"> № 27</w:t>
      </w:r>
      <w:r>
        <w:t>3</w:t>
      </w:r>
      <w:r w:rsidRPr="00AB531E">
        <w:t>-ФЗ «О</w:t>
      </w:r>
      <w:r>
        <w:t xml:space="preserve"> противодействии коррупции», </w:t>
      </w:r>
      <w:r w:rsidR="0063686E">
        <w:t xml:space="preserve">Федеральным законом от 28.12.2025 № 505-ФЗ «О внесении изменений в отдельные законодательные акты Российской Федерации», </w:t>
      </w:r>
      <w:r w:rsidRPr="00AB531E">
        <w:t xml:space="preserve">Федеральным законом от </w:t>
      </w:r>
      <w:r>
        <w:t>05.03.2025</w:t>
      </w:r>
      <w:r w:rsidRPr="00AB531E">
        <w:t xml:space="preserve"> № 3</w:t>
      </w:r>
      <w:r>
        <w:t>3</w:t>
      </w:r>
      <w:r w:rsidRPr="00AB531E">
        <w:t xml:space="preserve">-ФЗ «Об общих принципах организации местного самоуправления в </w:t>
      </w:r>
      <w:r>
        <w:t>единой системе публичной власти</w:t>
      </w:r>
      <w:r w:rsidRPr="00AB531E">
        <w:t>»,</w:t>
      </w:r>
      <w:r>
        <w:t xml:space="preserve"> </w:t>
      </w:r>
      <w:r w:rsidRPr="00AB531E">
        <w:t>руководствуясь ст.</w:t>
      </w:r>
      <w:r>
        <w:t xml:space="preserve"> 36</w:t>
      </w:r>
      <w:r w:rsidRPr="00AB531E">
        <w:t xml:space="preserve"> Устава </w:t>
      </w:r>
      <w:r w:rsidRPr="00AB531E">
        <w:rPr>
          <w:kern w:val="2"/>
        </w:rPr>
        <w:t>Артемовского муниципального образования</w:t>
      </w:r>
      <w:r w:rsidRPr="00AB531E">
        <w:rPr>
          <w:bCs/>
        </w:rPr>
        <w:t>,</w:t>
      </w:r>
      <w:r>
        <w:rPr>
          <w:bCs/>
        </w:rPr>
        <w:t xml:space="preserve"> </w:t>
      </w:r>
      <w:r w:rsidRPr="00AB531E">
        <w:rPr>
          <w:iCs/>
        </w:rPr>
        <w:t>Дума Артемовского городского поселения</w:t>
      </w:r>
    </w:p>
    <w:p w:rsidR="00820AF5" w:rsidRPr="00AB531E" w:rsidRDefault="00820AF5" w:rsidP="00820AF5">
      <w:pPr>
        <w:pStyle w:val="13"/>
        <w:spacing w:before="0" w:beforeAutospacing="0" w:after="0" w:afterAutospacing="0"/>
        <w:ind w:firstLine="709"/>
        <w:jc w:val="both"/>
      </w:pPr>
      <w:r w:rsidRPr="00AB531E">
        <w:rPr>
          <w:iCs/>
        </w:rPr>
        <w:t>РЕШИЛА</w:t>
      </w:r>
      <w:r w:rsidRPr="00AB531E">
        <w:t>:</w:t>
      </w:r>
    </w:p>
    <w:p w:rsidR="00820AF5" w:rsidRDefault="00820AF5" w:rsidP="00820AF5">
      <w:pPr>
        <w:pStyle w:val="a3"/>
        <w:numPr>
          <w:ilvl w:val="0"/>
          <w:numId w:val="47"/>
        </w:numPr>
        <w:shd w:val="clear" w:color="auto" w:fill="FFFFFF"/>
        <w:tabs>
          <w:tab w:val="left" w:pos="0"/>
        </w:tabs>
        <w:spacing w:after="0" w:line="240" w:lineRule="auto"/>
        <w:ind w:left="0"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Признать утратившими силу следующие решения Думы Артемовского городского поселения:</w:t>
      </w:r>
    </w:p>
    <w:p w:rsidR="00820AF5" w:rsidRDefault="0063686E" w:rsidP="00820AF5">
      <w:pPr>
        <w:shd w:val="clear" w:color="auto" w:fill="FFFFFF"/>
        <w:tabs>
          <w:tab w:val="left" w:pos="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1</w:t>
      </w:r>
      <w:r w:rsidR="00820AF5">
        <w:rPr>
          <w:rFonts w:ascii="Times New Roman" w:hAnsi="Times New Roman" w:cs="Times New Roman"/>
          <w:sz w:val="24"/>
          <w:szCs w:val="24"/>
        </w:rPr>
        <w:t xml:space="preserve">.1. </w:t>
      </w:r>
      <w:r w:rsidR="00820AF5" w:rsidRPr="00077CE7">
        <w:rPr>
          <w:rFonts w:ascii="Times New Roman" w:hAnsi="Times New Roman" w:cs="Times New Roman"/>
          <w:sz w:val="24"/>
          <w:szCs w:val="24"/>
        </w:rPr>
        <w:t xml:space="preserve">от </w:t>
      </w:r>
      <w:r w:rsidR="00820AF5" w:rsidRPr="00077CE7">
        <w:rPr>
          <w:rFonts w:ascii="Times New Roman" w:hAnsi="Times New Roman" w:cs="Times New Roman"/>
          <w:bCs/>
          <w:sz w:val="24"/>
          <w:szCs w:val="24"/>
        </w:rPr>
        <w:t xml:space="preserve">20.09.2019 г. </w:t>
      </w:r>
      <w:r w:rsidR="00820AF5" w:rsidRPr="00077CE7">
        <w:rPr>
          <w:rFonts w:ascii="Times New Roman" w:hAnsi="Times New Roman" w:cs="Times New Roman"/>
          <w:sz w:val="24"/>
          <w:szCs w:val="24"/>
        </w:rPr>
        <w:t xml:space="preserve">№ </w:t>
      </w:r>
      <w:r w:rsidR="00820AF5" w:rsidRPr="00077CE7">
        <w:rPr>
          <w:rFonts w:ascii="Times New Roman" w:hAnsi="Times New Roman" w:cs="Times New Roman"/>
          <w:bCs/>
          <w:sz w:val="24"/>
          <w:szCs w:val="24"/>
        </w:rPr>
        <w:t>25</w:t>
      </w:r>
      <w:r w:rsidR="00820AF5" w:rsidRPr="00077CE7">
        <w:rPr>
          <w:rFonts w:ascii="Times New Roman" w:hAnsi="Times New Roman" w:cs="Times New Roman"/>
          <w:sz w:val="24"/>
          <w:szCs w:val="24"/>
        </w:rPr>
        <w:t xml:space="preserve"> «Об утверждении </w:t>
      </w:r>
      <w:r w:rsidR="00820AF5" w:rsidRPr="00077CE7">
        <w:rPr>
          <w:rFonts w:ascii="Times New Roman" w:hAnsi="Times New Roman" w:cs="Times New Roman"/>
          <w:bCs/>
          <w:sz w:val="24"/>
          <w:szCs w:val="24"/>
        </w:rPr>
        <w:t>Порядка размещения сведений о доходах, расходах, об имуществе и обязательствах имущественного характера лиц, замещающих муниципальные должности в Артемовском муниципальном образовании и членов их семей в информационно-телекоммуникационной сети «Интернет» на официальном сайте администрации Артемовского муниципального образования и предоставления указанных сведений средствам массовой информации для опубликования» в новой редакции»</w:t>
      </w:r>
      <w:r w:rsidR="00820AF5">
        <w:rPr>
          <w:rFonts w:ascii="Times New Roman" w:hAnsi="Times New Roman" w:cs="Times New Roman"/>
          <w:bCs/>
          <w:sz w:val="24"/>
          <w:szCs w:val="24"/>
        </w:rPr>
        <w:t>;</w:t>
      </w:r>
    </w:p>
    <w:p w:rsidR="00820AF5" w:rsidRDefault="0063686E" w:rsidP="00820AF5">
      <w:pPr>
        <w:shd w:val="clear" w:color="auto" w:fill="FFFFFF"/>
        <w:tabs>
          <w:tab w:val="left" w:pos="0"/>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820AF5">
        <w:rPr>
          <w:rFonts w:ascii="Times New Roman" w:hAnsi="Times New Roman" w:cs="Times New Roman"/>
          <w:bCs/>
          <w:sz w:val="24"/>
          <w:szCs w:val="24"/>
        </w:rPr>
        <w:t>.2. от 25.12.2019 г. № 39 «О внесении изменений в решение № 2</w:t>
      </w:r>
      <w:r w:rsidR="00820AF5" w:rsidRPr="00077CE7">
        <w:rPr>
          <w:rFonts w:ascii="Times New Roman" w:hAnsi="Times New Roman" w:cs="Times New Roman"/>
          <w:bCs/>
          <w:sz w:val="24"/>
          <w:szCs w:val="24"/>
        </w:rPr>
        <w:t>5</w:t>
      </w:r>
      <w:r w:rsidR="00820AF5" w:rsidRPr="00077CE7">
        <w:rPr>
          <w:rFonts w:ascii="Times New Roman" w:hAnsi="Times New Roman" w:cs="Times New Roman"/>
          <w:sz w:val="24"/>
          <w:szCs w:val="24"/>
        </w:rPr>
        <w:t xml:space="preserve"> от 25.09.2019 года «Об утверждении </w:t>
      </w:r>
      <w:r w:rsidR="00820AF5" w:rsidRPr="00077CE7">
        <w:rPr>
          <w:rFonts w:ascii="Times New Roman" w:hAnsi="Times New Roman" w:cs="Times New Roman"/>
          <w:bCs/>
          <w:sz w:val="24"/>
          <w:szCs w:val="24"/>
        </w:rPr>
        <w:t>Порядка размещения сведений о доходах, расходах, об имуществе и обязательствах имущественного характера лиц, замещающих муниципальные должности в Артемовском муниципальном образовании и членов их семей в информационно-телекоммуникационной сети «Интернет» на официальном сайте администрации Артемовского муниципального образования и предоставления указанных сведений средствам массовой информации для опубликования» в новой редакции»</w:t>
      </w:r>
      <w:r w:rsidR="00820AF5">
        <w:rPr>
          <w:rFonts w:ascii="Times New Roman" w:hAnsi="Times New Roman" w:cs="Times New Roman"/>
          <w:bCs/>
          <w:sz w:val="24"/>
          <w:szCs w:val="24"/>
        </w:rPr>
        <w:t>;</w:t>
      </w:r>
    </w:p>
    <w:p w:rsidR="00820AF5" w:rsidRDefault="0063686E" w:rsidP="00820AF5">
      <w:pPr>
        <w:shd w:val="clear" w:color="auto" w:fill="FFFFFF"/>
        <w:tabs>
          <w:tab w:val="left" w:pos="0"/>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820AF5">
        <w:rPr>
          <w:rFonts w:ascii="Times New Roman" w:hAnsi="Times New Roman" w:cs="Times New Roman"/>
          <w:bCs/>
          <w:sz w:val="24"/>
          <w:szCs w:val="24"/>
        </w:rPr>
        <w:t>.3. от 09.04.2021 г. № 6 «О внесении изменений в решение № 2</w:t>
      </w:r>
      <w:r w:rsidR="00820AF5" w:rsidRPr="00077CE7">
        <w:rPr>
          <w:rFonts w:ascii="Times New Roman" w:hAnsi="Times New Roman" w:cs="Times New Roman"/>
          <w:bCs/>
          <w:sz w:val="24"/>
          <w:szCs w:val="24"/>
        </w:rPr>
        <w:t>5</w:t>
      </w:r>
      <w:r w:rsidR="00820AF5" w:rsidRPr="00077CE7">
        <w:rPr>
          <w:rFonts w:ascii="Times New Roman" w:hAnsi="Times New Roman" w:cs="Times New Roman"/>
          <w:sz w:val="24"/>
          <w:szCs w:val="24"/>
        </w:rPr>
        <w:t xml:space="preserve"> от 25.09.2019 года «Об утверждении </w:t>
      </w:r>
      <w:r w:rsidR="00820AF5" w:rsidRPr="00077CE7">
        <w:rPr>
          <w:rFonts w:ascii="Times New Roman" w:hAnsi="Times New Roman" w:cs="Times New Roman"/>
          <w:bCs/>
          <w:sz w:val="24"/>
          <w:szCs w:val="24"/>
        </w:rPr>
        <w:t>Порядка размещения сведений о доходах, расходах, об имуществе и обязательствах имущественного характера лиц, замещающих муниципальные должности в Артемовском муниципальном образовании и членов их семей в информационно-телекоммуникационной сети «Интернет» на официальном сайте администрации Артемовского муниципального образования и предоставления указанных сведений средствам массовой информации для опубликования» в новой редакции»</w:t>
      </w:r>
      <w:r w:rsidR="00820AF5">
        <w:rPr>
          <w:rFonts w:ascii="Times New Roman" w:hAnsi="Times New Roman" w:cs="Times New Roman"/>
          <w:bCs/>
          <w:sz w:val="24"/>
          <w:szCs w:val="24"/>
        </w:rPr>
        <w:t>;</w:t>
      </w:r>
    </w:p>
    <w:p w:rsidR="00820AF5" w:rsidRDefault="0063686E" w:rsidP="00820AF5">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1</w:t>
      </w:r>
      <w:r w:rsidR="00820AF5">
        <w:rPr>
          <w:rFonts w:ascii="Times New Roman" w:hAnsi="Times New Roman" w:cs="Times New Roman"/>
          <w:bCs/>
          <w:sz w:val="24"/>
          <w:szCs w:val="24"/>
        </w:rPr>
        <w:t>.4. от 08.07.2022 г. № 15 «О внесении изменений в решение № 2</w:t>
      </w:r>
      <w:r w:rsidR="00820AF5" w:rsidRPr="00077CE7">
        <w:rPr>
          <w:rFonts w:ascii="Times New Roman" w:hAnsi="Times New Roman" w:cs="Times New Roman"/>
          <w:bCs/>
          <w:sz w:val="24"/>
          <w:szCs w:val="24"/>
        </w:rPr>
        <w:t>5</w:t>
      </w:r>
      <w:r w:rsidR="00820AF5" w:rsidRPr="00077CE7">
        <w:rPr>
          <w:rFonts w:ascii="Times New Roman" w:hAnsi="Times New Roman" w:cs="Times New Roman"/>
          <w:sz w:val="24"/>
          <w:szCs w:val="24"/>
        </w:rPr>
        <w:t xml:space="preserve"> от 25.09.2019 года «Об утверждении </w:t>
      </w:r>
      <w:r w:rsidR="00820AF5" w:rsidRPr="00077CE7">
        <w:rPr>
          <w:rFonts w:ascii="Times New Roman" w:hAnsi="Times New Roman" w:cs="Times New Roman"/>
          <w:bCs/>
          <w:sz w:val="24"/>
          <w:szCs w:val="24"/>
        </w:rPr>
        <w:t>Порядка размещения сведений о доходах, расходах, об имуществе и обязательствах имущественного характера лиц, замещающих муниципальные должности в Артемовском муниципальном образовании и членов их семей в информационно-телекоммуникационной сети «Интернет» на официальном сайте администрации Артемовского муниципального образования и предоставления указанных сведений средствам массовой информации для опубликования» в новой редакции»</w:t>
      </w:r>
      <w:r w:rsidR="00820AF5">
        <w:rPr>
          <w:rFonts w:ascii="Times New Roman" w:hAnsi="Times New Roman" w:cs="Times New Roman"/>
          <w:bCs/>
          <w:sz w:val="24"/>
          <w:szCs w:val="24"/>
        </w:rPr>
        <w:t>.</w:t>
      </w:r>
      <w:r w:rsidR="00820AF5" w:rsidRPr="00E67DDA">
        <w:rPr>
          <w:rFonts w:ascii="Times New Roman" w:hAnsi="Times New Roman" w:cs="Times New Roman"/>
          <w:sz w:val="24"/>
          <w:szCs w:val="24"/>
        </w:rPr>
        <w:t xml:space="preserve"> </w:t>
      </w:r>
    </w:p>
    <w:p w:rsidR="00820AF5" w:rsidRPr="00395B65" w:rsidRDefault="0063686E" w:rsidP="00820AF5">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820AF5">
        <w:rPr>
          <w:rFonts w:ascii="Times New Roman" w:hAnsi="Times New Roman" w:cs="Times New Roman"/>
          <w:sz w:val="24"/>
          <w:szCs w:val="24"/>
        </w:rPr>
        <w:t xml:space="preserve">.5. </w:t>
      </w:r>
      <w:r w:rsidR="00820AF5" w:rsidRPr="00395B65">
        <w:rPr>
          <w:rFonts w:ascii="Times New Roman" w:hAnsi="Times New Roman" w:cs="Times New Roman"/>
          <w:sz w:val="24"/>
          <w:szCs w:val="24"/>
        </w:rPr>
        <w:t>от 23 ноября 2023 года № 32 «Об утверждении Положения «О порядке представления лицами, замещающими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размещении данных сведений на официальном сайте администрации Артемовского городского поселения и представлении общероссийским и местным средствам массовой информации для опубликования».</w:t>
      </w:r>
    </w:p>
    <w:p w:rsidR="00820AF5" w:rsidRDefault="00820AF5" w:rsidP="00820AF5">
      <w:pPr>
        <w:pStyle w:val="13"/>
        <w:numPr>
          <w:ilvl w:val="0"/>
          <w:numId w:val="47"/>
        </w:numPr>
        <w:spacing w:before="0" w:beforeAutospacing="0" w:after="0" w:afterAutospacing="0"/>
        <w:ind w:left="0" w:firstLine="851"/>
        <w:jc w:val="both"/>
      </w:pPr>
      <w:r w:rsidRPr="00AB531E">
        <w:t>Настоящее решение вступает в силу после дня его опубликования.</w:t>
      </w:r>
    </w:p>
    <w:p w:rsidR="00820AF5" w:rsidRPr="00AB531E" w:rsidRDefault="00820AF5" w:rsidP="00820AF5">
      <w:pPr>
        <w:pStyle w:val="13"/>
        <w:numPr>
          <w:ilvl w:val="0"/>
          <w:numId w:val="47"/>
        </w:numPr>
        <w:spacing w:before="0" w:beforeAutospacing="0" w:after="0" w:afterAutospacing="0"/>
        <w:ind w:left="0" w:firstLine="851"/>
        <w:jc w:val="both"/>
      </w:pPr>
      <w:r>
        <w:t xml:space="preserve">Настоящее решение обнародовать посредством размещения на официальном сайте администрации Артемовского городского поселения </w:t>
      </w:r>
      <w:hyperlink r:id="rId16" w:history="1">
        <w:r w:rsidRPr="002C5742">
          <w:rPr>
            <w:rStyle w:val="a9"/>
            <w:lang w:val="en-US"/>
          </w:rPr>
          <w:t>www</w:t>
        </w:r>
        <w:r w:rsidRPr="002C5742">
          <w:rPr>
            <w:rStyle w:val="a9"/>
          </w:rPr>
          <w:t>.</w:t>
        </w:r>
        <w:r w:rsidRPr="002C5742">
          <w:rPr>
            <w:rStyle w:val="a9"/>
            <w:lang w:val="en-US"/>
          </w:rPr>
          <w:t>adm</w:t>
        </w:r>
        <w:r w:rsidRPr="002C5742">
          <w:rPr>
            <w:rStyle w:val="a9"/>
          </w:rPr>
          <w:t>-</w:t>
        </w:r>
        <w:r w:rsidRPr="002C5742">
          <w:rPr>
            <w:rStyle w:val="a9"/>
            <w:lang w:val="en-US"/>
          </w:rPr>
          <w:t>artem</w:t>
        </w:r>
        <w:r w:rsidRPr="002C5742">
          <w:rPr>
            <w:rStyle w:val="a9"/>
          </w:rPr>
          <w:t>.</w:t>
        </w:r>
        <w:r w:rsidRPr="002C5742">
          <w:rPr>
            <w:rStyle w:val="a9"/>
            <w:lang w:val="en-US"/>
          </w:rPr>
          <w:t>ru</w:t>
        </w:r>
      </w:hyperlink>
      <w:r w:rsidRPr="00A16365">
        <w:t xml:space="preserve"> </w:t>
      </w:r>
      <w:r>
        <w:t>(раздел «Дума Поселения», подраздел «Решения Думы Артемовского городского поселения пятого созыва 2026 год»).</w:t>
      </w:r>
    </w:p>
    <w:p w:rsidR="00820AF5" w:rsidRPr="00AB531E" w:rsidRDefault="00820AF5" w:rsidP="00820AF5">
      <w:pPr>
        <w:pStyle w:val="13"/>
        <w:spacing w:before="0" w:beforeAutospacing="0" w:after="0" w:afterAutospacing="0"/>
        <w:ind w:firstLine="709"/>
        <w:jc w:val="both"/>
      </w:pPr>
    </w:p>
    <w:tbl>
      <w:tblPr>
        <w:tblW w:w="0" w:type="auto"/>
        <w:tblLook w:val="04A0"/>
      </w:tblPr>
      <w:tblGrid>
        <w:gridCol w:w="4502"/>
        <w:gridCol w:w="843"/>
        <w:gridCol w:w="4225"/>
      </w:tblGrid>
      <w:tr w:rsidR="00820AF5" w:rsidRPr="00AB531E" w:rsidTr="0063686E">
        <w:tc>
          <w:tcPr>
            <w:tcW w:w="4502" w:type="dxa"/>
            <w:shd w:val="clear" w:color="auto" w:fill="auto"/>
          </w:tcPr>
          <w:p w:rsidR="00820AF5" w:rsidRPr="00AB531E" w:rsidRDefault="00820AF5" w:rsidP="00EC3CF7">
            <w:pPr>
              <w:suppressAutoHyphens/>
              <w:autoSpaceDE w:val="0"/>
              <w:autoSpaceDN w:val="0"/>
              <w:adjustRightInd w:val="0"/>
              <w:spacing w:after="0" w:line="240" w:lineRule="auto"/>
              <w:contextualSpacing/>
              <w:jc w:val="both"/>
              <w:rPr>
                <w:rFonts w:ascii="Times New Roman" w:hAnsi="Times New Roman" w:cs="Times New Roman"/>
                <w:sz w:val="24"/>
                <w:szCs w:val="24"/>
              </w:rPr>
            </w:pPr>
            <w:r w:rsidRPr="00AB531E">
              <w:rPr>
                <w:rFonts w:ascii="Times New Roman" w:hAnsi="Times New Roman" w:cs="Times New Roman"/>
                <w:sz w:val="24"/>
                <w:szCs w:val="24"/>
              </w:rPr>
              <w:t>Председатель Думы Артемовского                                                        городского поселения</w:t>
            </w:r>
          </w:p>
          <w:p w:rsidR="00820AF5" w:rsidRPr="00AB531E" w:rsidRDefault="00820AF5" w:rsidP="00EC3CF7">
            <w:pPr>
              <w:suppressAutoHyphens/>
              <w:autoSpaceDE w:val="0"/>
              <w:autoSpaceDN w:val="0"/>
              <w:adjustRightInd w:val="0"/>
              <w:spacing w:after="0" w:line="240" w:lineRule="auto"/>
              <w:contextualSpacing/>
              <w:jc w:val="both"/>
              <w:rPr>
                <w:rFonts w:ascii="Times New Roman" w:eastAsia="Calibri" w:hAnsi="Times New Roman" w:cs="Times New Roman"/>
                <w:kern w:val="2"/>
                <w:sz w:val="24"/>
                <w:szCs w:val="24"/>
                <w:lang w:eastAsia="ru-RU"/>
              </w:rPr>
            </w:pPr>
            <w:r w:rsidRPr="00AB531E">
              <w:rPr>
                <w:rFonts w:ascii="Times New Roman" w:hAnsi="Times New Roman" w:cs="Times New Roman"/>
                <w:sz w:val="24"/>
                <w:szCs w:val="24"/>
              </w:rPr>
              <w:t>____________С.А. Мудрик</w:t>
            </w:r>
          </w:p>
        </w:tc>
        <w:tc>
          <w:tcPr>
            <w:tcW w:w="843" w:type="dxa"/>
          </w:tcPr>
          <w:p w:rsidR="00820AF5" w:rsidRPr="00AB531E" w:rsidRDefault="00820AF5" w:rsidP="00EC3CF7">
            <w:pPr>
              <w:autoSpaceDE w:val="0"/>
              <w:autoSpaceDN w:val="0"/>
              <w:adjustRightInd w:val="0"/>
              <w:spacing w:after="0" w:line="240" w:lineRule="auto"/>
              <w:jc w:val="both"/>
              <w:rPr>
                <w:rFonts w:ascii="Times New Roman" w:hAnsi="Times New Roman" w:cs="Times New Roman"/>
                <w:sz w:val="24"/>
                <w:szCs w:val="24"/>
              </w:rPr>
            </w:pPr>
          </w:p>
        </w:tc>
        <w:tc>
          <w:tcPr>
            <w:tcW w:w="4225" w:type="dxa"/>
            <w:shd w:val="clear" w:color="auto" w:fill="auto"/>
          </w:tcPr>
          <w:p w:rsidR="00820AF5" w:rsidRPr="00AB531E" w:rsidRDefault="00820AF5" w:rsidP="00EC3CF7">
            <w:pPr>
              <w:autoSpaceDE w:val="0"/>
              <w:autoSpaceDN w:val="0"/>
              <w:adjustRightInd w:val="0"/>
              <w:spacing w:after="0" w:line="240" w:lineRule="auto"/>
              <w:jc w:val="both"/>
              <w:rPr>
                <w:rFonts w:ascii="Times New Roman" w:hAnsi="Times New Roman" w:cs="Times New Roman"/>
                <w:sz w:val="24"/>
                <w:szCs w:val="24"/>
              </w:rPr>
            </w:pPr>
            <w:r w:rsidRPr="00AB531E">
              <w:rPr>
                <w:rFonts w:ascii="Times New Roman" w:hAnsi="Times New Roman" w:cs="Times New Roman"/>
                <w:sz w:val="24"/>
                <w:szCs w:val="24"/>
              </w:rPr>
              <w:t>Глав</w:t>
            </w:r>
            <w:r>
              <w:rPr>
                <w:rFonts w:ascii="Times New Roman" w:hAnsi="Times New Roman" w:cs="Times New Roman"/>
                <w:sz w:val="24"/>
                <w:szCs w:val="24"/>
              </w:rPr>
              <w:t>а</w:t>
            </w:r>
            <w:r w:rsidRPr="00AB531E">
              <w:rPr>
                <w:rFonts w:ascii="Times New Roman" w:hAnsi="Times New Roman" w:cs="Times New Roman"/>
                <w:sz w:val="24"/>
                <w:szCs w:val="24"/>
              </w:rPr>
              <w:t xml:space="preserve"> Артемовского муниципального образования</w:t>
            </w:r>
          </w:p>
          <w:p w:rsidR="00820AF5" w:rsidRPr="00AB531E" w:rsidRDefault="00820AF5" w:rsidP="00EC3CF7">
            <w:pPr>
              <w:autoSpaceDE w:val="0"/>
              <w:autoSpaceDN w:val="0"/>
              <w:adjustRightInd w:val="0"/>
              <w:spacing w:after="0" w:line="240" w:lineRule="auto"/>
              <w:jc w:val="both"/>
              <w:rPr>
                <w:rFonts w:ascii="Times New Roman" w:hAnsi="Times New Roman" w:cs="Times New Roman"/>
                <w:sz w:val="24"/>
                <w:szCs w:val="24"/>
              </w:rPr>
            </w:pPr>
            <w:r w:rsidRPr="00AB531E">
              <w:rPr>
                <w:rFonts w:ascii="Times New Roman" w:hAnsi="Times New Roman" w:cs="Times New Roman"/>
                <w:sz w:val="24"/>
                <w:szCs w:val="24"/>
              </w:rPr>
              <w:t>_____________</w:t>
            </w:r>
            <w:r>
              <w:rPr>
                <w:rFonts w:ascii="Times New Roman" w:hAnsi="Times New Roman" w:cs="Times New Roman"/>
                <w:sz w:val="24"/>
                <w:szCs w:val="24"/>
              </w:rPr>
              <w:t>М.А. Григорьева</w:t>
            </w:r>
          </w:p>
        </w:tc>
      </w:tr>
    </w:tbl>
    <w:p w:rsidR="00820AF5" w:rsidRDefault="00820AF5" w:rsidP="003B297C">
      <w:pPr>
        <w:pStyle w:val="af6"/>
        <w:suppressAutoHyphens/>
        <w:jc w:val="center"/>
        <w:rPr>
          <w:sz w:val="26"/>
          <w:szCs w:val="26"/>
        </w:rPr>
      </w:pPr>
    </w:p>
    <w:p w:rsidR="003B297C" w:rsidRDefault="003B297C" w:rsidP="003B297C">
      <w:pPr>
        <w:pStyle w:val="af6"/>
        <w:suppressAutoHyphens/>
        <w:jc w:val="center"/>
        <w:rPr>
          <w:sz w:val="26"/>
          <w:szCs w:val="26"/>
        </w:rPr>
      </w:pPr>
      <w:r>
        <w:rPr>
          <w:sz w:val="26"/>
          <w:szCs w:val="26"/>
        </w:rPr>
        <w:t xml:space="preserve">                                                                               Решение подписано: 18 мая 2026 года</w:t>
      </w:r>
    </w:p>
    <w:sectPr w:rsidR="003B297C" w:rsidSect="009E040A">
      <w:footerReference w:type="default" r:id="rId17"/>
      <w:pgSz w:w="11906" w:h="16838"/>
      <w:pgMar w:top="851" w:right="851" w:bottom="851" w:left="1701" w:header="709" w:footer="62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1BE" w:rsidRDefault="00BE11BE" w:rsidP="0034027F">
      <w:pPr>
        <w:spacing w:after="0" w:line="240" w:lineRule="auto"/>
      </w:pPr>
      <w:r>
        <w:separator/>
      </w:r>
    </w:p>
  </w:endnote>
  <w:endnote w:type="continuationSeparator" w:id="0">
    <w:p w:rsidR="00BE11BE" w:rsidRDefault="00BE11BE" w:rsidP="00340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CA" w:rsidRPr="0034027F" w:rsidRDefault="002D40CA" w:rsidP="007A61FB">
    <w:pPr>
      <w:pStyle w:val="af"/>
      <w:spacing w:before="0" w:beforeAutospacing="0" w:after="0" w:afterAutospacing="0"/>
      <w:jc w:val="center"/>
      <w:rPr>
        <w:color w:val="000000"/>
        <w:sz w:val="20"/>
        <w:szCs w:val="20"/>
      </w:rPr>
    </w:pPr>
    <w:r w:rsidRPr="0034027F">
      <w:rPr>
        <w:color w:val="000000"/>
        <w:sz w:val="20"/>
        <w:szCs w:val="20"/>
      </w:rPr>
      <w:t xml:space="preserve">Учредитель: Администрация Артемовского </w:t>
    </w:r>
    <w:r>
      <w:rPr>
        <w:color w:val="000000"/>
        <w:sz w:val="20"/>
        <w:szCs w:val="20"/>
      </w:rPr>
      <w:t>муниципального образования</w:t>
    </w:r>
    <w:r w:rsidRPr="0034027F">
      <w:rPr>
        <w:color w:val="000000"/>
        <w:sz w:val="20"/>
        <w:szCs w:val="20"/>
      </w:rPr>
      <w:t>. 1 марта 2023 г. решение Думы А</w:t>
    </w:r>
    <w:r>
      <w:rPr>
        <w:color w:val="000000"/>
        <w:sz w:val="20"/>
        <w:szCs w:val="20"/>
      </w:rPr>
      <w:t>ртемовского городского поселения</w:t>
    </w:r>
    <w:r w:rsidRPr="0034027F">
      <w:rPr>
        <w:color w:val="000000"/>
        <w:sz w:val="20"/>
        <w:szCs w:val="20"/>
      </w:rPr>
      <w:t xml:space="preserve"> № 5</w:t>
    </w:r>
    <w:r>
      <w:rPr>
        <w:color w:val="000000"/>
        <w:sz w:val="20"/>
        <w:szCs w:val="20"/>
      </w:rPr>
      <w:t>.</w:t>
    </w:r>
    <w:r w:rsidRPr="0034027F">
      <w:rPr>
        <w:color w:val="000000"/>
        <w:sz w:val="20"/>
        <w:szCs w:val="20"/>
      </w:rPr>
      <w:t xml:space="preserve"> </w:t>
    </w:r>
    <w:r>
      <w:rPr>
        <w:color w:val="000000"/>
        <w:sz w:val="20"/>
        <w:szCs w:val="20"/>
      </w:rPr>
      <w:t>Почтовый адрес: 666925</w:t>
    </w:r>
    <w:r w:rsidRPr="0034027F">
      <w:rPr>
        <w:color w:val="000000"/>
        <w:sz w:val="20"/>
        <w:szCs w:val="20"/>
      </w:rPr>
      <w:t xml:space="preserve"> Иркутская область, Бодайбинский район, </w:t>
    </w:r>
    <w:r>
      <w:rPr>
        <w:color w:val="000000"/>
        <w:sz w:val="20"/>
        <w:szCs w:val="20"/>
      </w:rPr>
      <w:t>р</w:t>
    </w:r>
    <w:r w:rsidRPr="0034027F">
      <w:rPr>
        <w:color w:val="000000"/>
        <w:sz w:val="20"/>
        <w:szCs w:val="20"/>
      </w:rPr>
      <w:t xml:space="preserve">п. Артемовский 6, ул. Артемовская, д. 6. Адрес электронной почты: </w:t>
    </w:r>
    <w:hyperlink r:id="rId1" w:history="1">
      <w:r w:rsidRPr="0034027F">
        <w:rPr>
          <w:rStyle w:val="a9"/>
          <w:sz w:val="20"/>
          <w:szCs w:val="20"/>
        </w:rPr>
        <w:t>adm-artem@rambler.ru</w:t>
      </w:r>
    </w:hyperlink>
    <w:r>
      <w:rPr>
        <w:color w:val="000000"/>
        <w:sz w:val="20"/>
        <w:szCs w:val="20"/>
      </w:rPr>
      <w:t xml:space="preserve">, </w:t>
    </w:r>
    <w:hyperlink r:id="rId2" w:history="1">
      <w:r w:rsidRPr="0039556A">
        <w:rPr>
          <w:rStyle w:val="a9"/>
          <w:sz w:val="20"/>
          <w:szCs w:val="20"/>
        </w:rPr>
        <w:t>adm-artem19@mail.ru</w:t>
      </w:r>
    </w:hyperlink>
  </w:p>
  <w:p w:rsidR="002D40CA" w:rsidRDefault="002D40C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1BE" w:rsidRDefault="00BE11BE" w:rsidP="0034027F">
      <w:pPr>
        <w:spacing w:after="0" w:line="240" w:lineRule="auto"/>
      </w:pPr>
      <w:r>
        <w:separator/>
      </w:r>
    </w:p>
  </w:footnote>
  <w:footnote w:type="continuationSeparator" w:id="0">
    <w:p w:rsidR="00BE11BE" w:rsidRDefault="00BE11BE" w:rsidP="003402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CC8B3E"/>
    <w:lvl w:ilvl="0">
      <w:start w:val="1"/>
      <w:numFmt w:val="decimal"/>
      <w:lvlText w:val="%1."/>
      <w:lvlJc w:val="left"/>
      <w:pPr>
        <w:tabs>
          <w:tab w:val="num" w:pos="1492"/>
        </w:tabs>
        <w:ind w:left="1492" w:hanging="360"/>
      </w:pPr>
    </w:lvl>
  </w:abstractNum>
  <w:abstractNum w:abstractNumId="1">
    <w:nsid w:val="FFFFFF7D"/>
    <w:multiLevelType w:val="singleLevel"/>
    <w:tmpl w:val="39C47984"/>
    <w:lvl w:ilvl="0">
      <w:start w:val="1"/>
      <w:numFmt w:val="decimal"/>
      <w:lvlText w:val="%1."/>
      <w:lvlJc w:val="left"/>
      <w:pPr>
        <w:tabs>
          <w:tab w:val="num" w:pos="1209"/>
        </w:tabs>
        <w:ind w:left="1209" w:hanging="360"/>
      </w:pPr>
    </w:lvl>
  </w:abstractNum>
  <w:abstractNum w:abstractNumId="2">
    <w:nsid w:val="FFFFFF7E"/>
    <w:multiLevelType w:val="singleLevel"/>
    <w:tmpl w:val="9EF0CE6A"/>
    <w:lvl w:ilvl="0">
      <w:start w:val="1"/>
      <w:numFmt w:val="decimal"/>
      <w:lvlText w:val="%1."/>
      <w:lvlJc w:val="left"/>
      <w:pPr>
        <w:tabs>
          <w:tab w:val="num" w:pos="926"/>
        </w:tabs>
        <w:ind w:left="926" w:hanging="360"/>
      </w:pPr>
    </w:lvl>
  </w:abstractNum>
  <w:abstractNum w:abstractNumId="3">
    <w:nsid w:val="FFFFFF7F"/>
    <w:multiLevelType w:val="singleLevel"/>
    <w:tmpl w:val="8F9A82B8"/>
    <w:lvl w:ilvl="0">
      <w:start w:val="1"/>
      <w:numFmt w:val="decimal"/>
      <w:lvlText w:val="%1."/>
      <w:lvlJc w:val="left"/>
      <w:pPr>
        <w:tabs>
          <w:tab w:val="num" w:pos="643"/>
        </w:tabs>
        <w:ind w:left="643" w:hanging="360"/>
      </w:pPr>
    </w:lvl>
  </w:abstractNum>
  <w:abstractNum w:abstractNumId="4">
    <w:nsid w:val="FFFFFF80"/>
    <w:multiLevelType w:val="singleLevel"/>
    <w:tmpl w:val="703897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F46C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42DC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F6D4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6816A0"/>
    <w:lvl w:ilvl="0">
      <w:start w:val="1"/>
      <w:numFmt w:val="decimal"/>
      <w:lvlText w:val="%1."/>
      <w:lvlJc w:val="left"/>
      <w:pPr>
        <w:tabs>
          <w:tab w:val="num" w:pos="360"/>
        </w:tabs>
        <w:ind w:left="360" w:hanging="360"/>
      </w:pPr>
    </w:lvl>
  </w:abstractNum>
  <w:abstractNum w:abstractNumId="9">
    <w:nsid w:val="FFFFFF89"/>
    <w:multiLevelType w:val="singleLevel"/>
    <w:tmpl w:val="9070A542"/>
    <w:lvl w:ilvl="0">
      <w:start w:val="1"/>
      <w:numFmt w:val="bullet"/>
      <w:lvlText w:val=""/>
      <w:lvlJc w:val="left"/>
      <w:pPr>
        <w:tabs>
          <w:tab w:val="num" w:pos="360"/>
        </w:tabs>
        <w:ind w:left="360" w:hanging="360"/>
      </w:pPr>
      <w:rPr>
        <w:rFonts w:ascii="Symbol" w:hAnsi="Symbol" w:hint="default"/>
      </w:rPr>
    </w:lvl>
  </w:abstractNum>
  <w:abstractNum w:abstractNumId="10">
    <w:nsid w:val="0018556C"/>
    <w:multiLevelType w:val="hybridMultilevel"/>
    <w:tmpl w:val="B32AF7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01734856"/>
    <w:multiLevelType w:val="hybridMultilevel"/>
    <w:tmpl w:val="874E35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2692361"/>
    <w:multiLevelType w:val="hybridMultilevel"/>
    <w:tmpl w:val="059461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04C11FFC"/>
    <w:multiLevelType w:val="hybridMultilevel"/>
    <w:tmpl w:val="7A963CE4"/>
    <w:lvl w:ilvl="0" w:tplc="74FE9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8D638E"/>
    <w:multiLevelType w:val="multilevel"/>
    <w:tmpl w:val="4B5A234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0983224C"/>
    <w:multiLevelType w:val="hybridMultilevel"/>
    <w:tmpl w:val="10644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FA6C76"/>
    <w:multiLevelType w:val="multilevel"/>
    <w:tmpl w:val="778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1E6F4A"/>
    <w:multiLevelType w:val="hybridMultilevel"/>
    <w:tmpl w:val="74F41B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85D6AA4"/>
    <w:multiLevelType w:val="hybridMultilevel"/>
    <w:tmpl w:val="D36A4594"/>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9">
    <w:nsid w:val="20440EAC"/>
    <w:multiLevelType w:val="multilevel"/>
    <w:tmpl w:val="08C84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0E354D0"/>
    <w:multiLevelType w:val="multilevel"/>
    <w:tmpl w:val="E82A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A37F50"/>
    <w:multiLevelType w:val="hybridMultilevel"/>
    <w:tmpl w:val="F13E7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37B5A9E"/>
    <w:multiLevelType w:val="multilevel"/>
    <w:tmpl w:val="4B5A234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26955446"/>
    <w:multiLevelType w:val="hybridMultilevel"/>
    <w:tmpl w:val="AD38DF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270D4C58"/>
    <w:multiLevelType w:val="hybridMultilevel"/>
    <w:tmpl w:val="5D24A09A"/>
    <w:lvl w:ilvl="0" w:tplc="29CCC75A">
      <w:start w:val="3"/>
      <w:numFmt w:val="decimal"/>
      <w:suff w:val="space"/>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81F6A4D"/>
    <w:multiLevelType w:val="multilevel"/>
    <w:tmpl w:val="9DB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421FE5"/>
    <w:multiLevelType w:val="hybridMultilevel"/>
    <w:tmpl w:val="A568F5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FDF3A6E"/>
    <w:multiLevelType w:val="multilevel"/>
    <w:tmpl w:val="46ACAE5E"/>
    <w:lvl w:ilvl="0">
      <w:start w:val="1"/>
      <w:numFmt w:val="decimal"/>
      <w:lvlText w:val="%1."/>
      <w:lvlJc w:val="left"/>
      <w:pPr>
        <w:ind w:left="1669" w:hanging="9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322E409A"/>
    <w:multiLevelType w:val="hybridMultilevel"/>
    <w:tmpl w:val="EC229A8A"/>
    <w:lvl w:ilvl="0" w:tplc="97FC0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33365FB"/>
    <w:multiLevelType w:val="hybridMultilevel"/>
    <w:tmpl w:val="99D05F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986A57"/>
    <w:multiLevelType w:val="hybridMultilevel"/>
    <w:tmpl w:val="8486A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BB00873"/>
    <w:multiLevelType w:val="hybridMultilevel"/>
    <w:tmpl w:val="F7D2C7B6"/>
    <w:lvl w:ilvl="0" w:tplc="9F0E54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C431A64"/>
    <w:multiLevelType w:val="hybridMultilevel"/>
    <w:tmpl w:val="23C24F28"/>
    <w:lvl w:ilvl="0" w:tplc="5C44190C">
      <w:start w:val="2"/>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3FF429B7"/>
    <w:multiLevelType w:val="multilevel"/>
    <w:tmpl w:val="4B5A234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43804E82"/>
    <w:multiLevelType w:val="hybridMultilevel"/>
    <w:tmpl w:val="92AA1596"/>
    <w:lvl w:ilvl="0" w:tplc="534C257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5">
    <w:nsid w:val="48C87172"/>
    <w:multiLevelType w:val="hybridMultilevel"/>
    <w:tmpl w:val="9752BABE"/>
    <w:lvl w:ilvl="0" w:tplc="CFDCE400">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4C023F93"/>
    <w:multiLevelType w:val="multilevel"/>
    <w:tmpl w:val="EAF69C86"/>
    <w:lvl w:ilvl="0">
      <w:start w:val="1"/>
      <w:numFmt w:val="decimal"/>
      <w:lvlText w:val="%1."/>
      <w:lvlJc w:val="left"/>
      <w:pPr>
        <w:ind w:left="1714" w:hanging="100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nsid w:val="4C286C8B"/>
    <w:multiLevelType w:val="hybridMultilevel"/>
    <w:tmpl w:val="4386E05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38">
    <w:nsid w:val="4C730EBE"/>
    <w:multiLevelType w:val="hybridMultilevel"/>
    <w:tmpl w:val="9E5487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CE648B9"/>
    <w:multiLevelType w:val="hybridMultilevel"/>
    <w:tmpl w:val="A5FAE886"/>
    <w:lvl w:ilvl="0" w:tplc="85EAF52E">
      <w:start w:val="1"/>
      <w:numFmt w:val="decimal"/>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
    <w:nsid w:val="51237DFC"/>
    <w:multiLevelType w:val="hybridMultilevel"/>
    <w:tmpl w:val="2DE03C9A"/>
    <w:lvl w:ilvl="0" w:tplc="0419000F">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517A696A"/>
    <w:multiLevelType w:val="hybridMultilevel"/>
    <w:tmpl w:val="8CB46172"/>
    <w:lvl w:ilvl="0" w:tplc="75EE891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2">
    <w:nsid w:val="5CBC5AD2"/>
    <w:multiLevelType w:val="hybridMultilevel"/>
    <w:tmpl w:val="E20203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60D17988"/>
    <w:multiLevelType w:val="multilevel"/>
    <w:tmpl w:val="C12405D2"/>
    <w:lvl w:ilvl="0">
      <w:start w:val="1"/>
      <w:numFmt w:val="decimal"/>
      <w:lvlText w:val="%1."/>
      <w:lvlJc w:val="left"/>
      <w:pPr>
        <w:ind w:left="525" w:hanging="525"/>
      </w:pPr>
      <w:rPr>
        <w:rFonts w:hint="default"/>
      </w:rPr>
    </w:lvl>
    <w:lvl w:ilvl="1">
      <w:start w:val="1"/>
      <w:numFmt w:val="decimal"/>
      <w:lvlText w:val="%2."/>
      <w:lvlJc w:val="left"/>
      <w:pPr>
        <w:ind w:left="1429" w:hanging="720"/>
      </w:pPr>
      <w:rPr>
        <w:rFonts w:ascii="Times New Roman" w:eastAsia="Times New Roman" w:hAnsi="Times New Roman" w:cs="Times New Roman"/>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6F3D5154"/>
    <w:multiLevelType w:val="hybridMultilevel"/>
    <w:tmpl w:val="BA36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9F64AD"/>
    <w:multiLevelType w:val="hybridMultilevel"/>
    <w:tmpl w:val="C6343232"/>
    <w:lvl w:ilvl="0" w:tplc="3E92E09E">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D2A05D2"/>
    <w:multiLevelType w:val="multilevel"/>
    <w:tmpl w:val="F71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45"/>
  </w:num>
  <w:num w:numId="3">
    <w:abstractNumId w:val="26"/>
  </w:num>
  <w:num w:numId="4">
    <w:abstractNumId w:val="36"/>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1"/>
  </w:num>
  <w:num w:numId="17">
    <w:abstractNumId w:val="40"/>
  </w:num>
  <w:num w:numId="18">
    <w:abstractNumId w:val="35"/>
  </w:num>
  <w:num w:numId="19">
    <w:abstractNumId w:val="43"/>
  </w:num>
  <w:num w:numId="20">
    <w:abstractNumId w:val="24"/>
  </w:num>
  <w:num w:numId="21">
    <w:abstractNumId w:val="30"/>
  </w:num>
  <w:num w:numId="22">
    <w:abstractNumId w:val="3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4"/>
  </w:num>
  <w:num w:numId="29">
    <w:abstractNumId w:val="42"/>
  </w:num>
  <w:num w:numId="30">
    <w:abstractNumId w:val="41"/>
  </w:num>
  <w:num w:numId="31">
    <w:abstractNumId w:val="25"/>
  </w:num>
  <w:num w:numId="32">
    <w:abstractNumId w:val="46"/>
  </w:num>
  <w:num w:numId="33">
    <w:abstractNumId w:val="11"/>
  </w:num>
  <w:num w:numId="34">
    <w:abstractNumId w:val="22"/>
  </w:num>
  <w:num w:numId="35">
    <w:abstractNumId w:val="16"/>
  </w:num>
  <w:num w:numId="36">
    <w:abstractNumId w:val="20"/>
  </w:num>
  <w:num w:numId="37">
    <w:abstractNumId w:val="19"/>
  </w:num>
  <w:num w:numId="38">
    <w:abstractNumId w:val="19"/>
    <w:lvlOverride w:ilvl="0">
      <w:lvl w:ilvl="0">
        <w:numFmt w:val="decimal"/>
        <w:lvlText w:val="%1."/>
        <w:lvlJc w:val="left"/>
      </w:lvl>
    </w:lvlOverride>
  </w:num>
  <w:num w:numId="39">
    <w:abstractNumId w:val="19"/>
    <w:lvlOverride w:ilvl="0">
      <w:startOverride w:val="2"/>
    </w:lvlOverride>
  </w:num>
  <w:num w:numId="40">
    <w:abstractNumId w:val="17"/>
  </w:num>
  <w:num w:numId="41">
    <w:abstractNumId w:val="10"/>
  </w:num>
  <w:num w:numId="42">
    <w:abstractNumId w:val="12"/>
  </w:num>
  <w:num w:numId="43">
    <w:abstractNumId w:val="18"/>
  </w:num>
  <w:num w:numId="44">
    <w:abstractNumId w:val="15"/>
  </w:num>
  <w:num w:numId="45">
    <w:abstractNumId w:val="39"/>
  </w:num>
  <w:num w:numId="46">
    <w:abstractNumId w:val="14"/>
  </w:num>
  <w:num w:numId="47">
    <w:abstractNumId w:val="38"/>
  </w:num>
  <w:num w:numId="48">
    <w:abstractNumId w:val="27"/>
  </w:num>
  <w:num w:numId="49">
    <w:abstractNumId w:val="13"/>
  </w:num>
  <w:num w:numId="50">
    <w:abstractNumId w:val="2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CE1420"/>
    <w:rsid w:val="0002132F"/>
    <w:rsid w:val="00024411"/>
    <w:rsid w:val="00032FBA"/>
    <w:rsid w:val="000661F8"/>
    <w:rsid w:val="000736D9"/>
    <w:rsid w:val="00080420"/>
    <w:rsid w:val="00096484"/>
    <w:rsid w:val="000A2199"/>
    <w:rsid w:val="000B1155"/>
    <w:rsid w:val="000B4B67"/>
    <w:rsid w:val="000B5A47"/>
    <w:rsid w:val="000C65C1"/>
    <w:rsid w:val="000C697B"/>
    <w:rsid w:val="000F668B"/>
    <w:rsid w:val="00102250"/>
    <w:rsid w:val="00105F6E"/>
    <w:rsid w:val="00121A7E"/>
    <w:rsid w:val="00153EA5"/>
    <w:rsid w:val="001564A4"/>
    <w:rsid w:val="001626FF"/>
    <w:rsid w:val="0016765A"/>
    <w:rsid w:val="00184CA9"/>
    <w:rsid w:val="001A09BF"/>
    <w:rsid w:val="001A4996"/>
    <w:rsid w:val="001B45C8"/>
    <w:rsid w:val="001B750D"/>
    <w:rsid w:val="001C7AB6"/>
    <w:rsid w:val="001D01B8"/>
    <w:rsid w:val="001D3922"/>
    <w:rsid w:val="001D6FF7"/>
    <w:rsid w:val="00202970"/>
    <w:rsid w:val="002039A7"/>
    <w:rsid w:val="00274F8A"/>
    <w:rsid w:val="00292D3B"/>
    <w:rsid w:val="00297FAF"/>
    <w:rsid w:val="002D40CA"/>
    <w:rsid w:val="00325763"/>
    <w:rsid w:val="0034027F"/>
    <w:rsid w:val="003421D9"/>
    <w:rsid w:val="00363238"/>
    <w:rsid w:val="003672A3"/>
    <w:rsid w:val="00374457"/>
    <w:rsid w:val="003A45C7"/>
    <w:rsid w:val="003B297C"/>
    <w:rsid w:val="003C23E7"/>
    <w:rsid w:val="003D779C"/>
    <w:rsid w:val="00437D62"/>
    <w:rsid w:val="00437ED6"/>
    <w:rsid w:val="00460A46"/>
    <w:rsid w:val="004B618A"/>
    <w:rsid w:val="004C60B9"/>
    <w:rsid w:val="004C614B"/>
    <w:rsid w:val="004D464E"/>
    <w:rsid w:val="004E1B47"/>
    <w:rsid w:val="004F1175"/>
    <w:rsid w:val="004F5D46"/>
    <w:rsid w:val="00506696"/>
    <w:rsid w:val="0051221B"/>
    <w:rsid w:val="00515F2B"/>
    <w:rsid w:val="00532CB8"/>
    <w:rsid w:val="00563D95"/>
    <w:rsid w:val="00574264"/>
    <w:rsid w:val="005962C1"/>
    <w:rsid w:val="005C11FD"/>
    <w:rsid w:val="005E6BA8"/>
    <w:rsid w:val="00611BC1"/>
    <w:rsid w:val="00624180"/>
    <w:rsid w:val="006320CF"/>
    <w:rsid w:val="0063686E"/>
    <w:rsid w:val="006930C6"/>
    <w:rsid w:val="006A1816"/>
    <w:rsid w:val="006A32A4"/>
    <w:rsid w:val="006C0F17"/>
    <w:rsid w:val="006C5679"/>
    <w:rsid w:val="006E2224"/>
    <w:rsid w:val="006F6598"/>
    <w:rsid w:val="00732AC1"/>
    <w:rsid w:val="00770D21"/>
    <w:rsid w:val="00771618"/>
    <w:rsid w:val="00772E42"/>
    <w:rsid w:val="007812F3"/>
    <w:rsid w:val="007A61FB"/>
    <w:rsid w:val="007E10DF"/>
    <w:rsid w:val="007F684D"/>
    <w:rsid w:val="00820AF5"/>
    <w:rsid w:val="008218B6"/>
    <w:rsid w:val="0084231B"/>
    <w:rsid w:val="00884049"/>
    <w:rsid w:val="008B1905"/>
    <w:rsid w:val="008B5561"/>
    <w:rsid w:val="008E6831"/>
    <w:rsid w:val="009313C8"/>
    <w:rsid w:val="00961EB9"/>
    <w:rsid w:val="009914F4"/>
    <w:rsid w:val="009B54A0"/>
    <w:rsid w:val="009D01A2"/>
    <w:rsid w:val="009E040A"/>
    <w:rsid w:val="009F59A4"/>
    <w:rsid w:val="00A14231"/>
    <w:rsid w:val="00A2440A"/>
    <w:rsid w:val="00A259C7"/>
    <w:rsid w:val="00A26A0B"/>
    <w:rsid w:val="00A430EB"/>
    <w:rsid w:val="00A50476"/>
    <w:rsid w:val="00A52D2C"/>
    <w:rsid w:val="00A7525C"/>
    <w:rsid w:val="00A83213"/>
    <w:rsid w:val="00A84CD8"/>
    <w:rsid w:val="00AE0850"/>
    <w:rsid w:val="00AE4701"/>
    <w:rsid w:val="00AE4EDB"/>
    <w:rsid w:val="00AF2D1B"/>
    <w:rsid w:val="00AF5125"/>
    <w:rsid w:val="00B07656"/>
    <w:rsid w:val="00B104C2"/>
    <w:rsid w:val="00B15551"/>
    <w:rsid w:val="00B20953"/>
    <w:rsid w:val="00B36A67"/>
    <w:rsid w:val="00B459B6"/>
    <w:rsid w:val="00B5193C"/>
    <w:rsid w:val="00B70868"/>
    <w:rsid w:val="00B8535A"/>
    <w:rsid w:val="00B91393"/>
    <w:rsid w:val="00BA37BC"/>
    <w:rsid w:val="00BC6FF0"/>
    <w:rsid w:val="00BD4D05"/>
    <w:rsid w:val="00BD5A72"/>
    <w:rsid w:val="00BE11BE"/>
    <w:rsid w:val="00BE2385"/>
    <w:rsid w:val="00BE6E51"/>
    <w:rsid w:val="00BF63D7"/>
    <w:rsid w:val="00C00282"/>
    <w:rsid w:val="00C256EF"/>
    <w:rsid w:val="00C3234D"/>
    <w:rsid w:val="00C42075"/>
    <w:rsid w:val="00C423CB"/>
    <w:rsid w:val="00C97D6E"/>
    <w:rsid w:val="00CB33C3"/>
    <w:rsid w:val="00CE1420"/>
    <w:rsid w:val="00CE2F20"/>
    <w:rsid w:val="00CE39C7"/>
    <w:rsid w:val="00D00A36"/>
    <w:rsid w:val="00D075E2"/>
    <w:rsid w:val="00D1645C"/>
    <w:rsid w:val="00D23D66"/>
    <w:rsid w:val="00D25F57"/>
    <w:rsid w:val="00D35337"/>
    <w:rsid w:val="00D40D85"/>
    <w:rsid w:val="00D40DC5"/>
    <w:rsid w:val="00D464A7"/>
    <w:rsid w:val="00D53C46"/>
    <w:rsid w:val="00D5717D"/>
    <w:rsid w:val="00D57DF6"/>
    <w:rsid w:val="00D91962"/>
    <w:rsid w:val="00DB5395"/>
    <w:rsid w:val="00DD35EA"/>
    <w:rsid w:val="00DD488D"/>
    <w:rsid w:val="00DE195E"/>
    <w:rsid w:val="00DF4686"/>
    <w:rsid w:val="00DF55CF"/>
    <w:rsid w:val="00E172DC"/>
    <w:rsid w:val="00E22638"/>
    <w:rsid w:val="00E2338D"/>
    <w:rsid w:val="00E47879"/>
    <w:rsid w:val="00E64773"/>
    <w:rsid w:val="00E76696"/>
    <w:rsid w:val="00E84FFA"/>
    <w:rsid w:val="00ED6737"/>
    <w:rsid w:val="00F07147"/>
    <w:rsid w:val="00F14052"/>
    <w:rsid w:val="00F3148D"/>
    <w:rsid w:val="00F340F7"/>
    <w:rsid w:val="00F42C35"/>
    <w:rsid w:val="00F474C2"/>
    <w:rsid w:val="00F57C38"/>
    <w:rsid w:val="00FA11FB"/>
    <w:rsid w:val="00FA4FAE"/>
    <w:rsid w:val="00FD16E3"/>
    <w:rsid w:val="00FF7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List Bullet" w:uiPriority="9"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7B"/>
  </w:style>
  <w:style w:type="paragraph" w:styleId="1">
    <w:name w:val="heading 1"/>
    <w:basedOn w:val="a"/>
    <w:next w:val="a"/>
    <w:link w:val="10"/>
    <w:uiPriority w:val="99"/>
    <w:qFormat/>
    <w:rsid w:val="007812F3"/>
    <w:pPr>
      <w:keepNext/>
      <w:widowControl w:val="0"/>
      <w:shd w:val="clear" w:color="auto" w:fill="FFFFFF"/>
      <w:autoSpaceDE w:val="0"/>
      <w:autoSpaceDN w:val="0"/>
      <w:adjustRightInd w:val="0"/>
      <w:spacing w:before="276" w:after="0" w:line="240" w:lineRule="auto"/>
      <w:ind w:left="1438"/>
      <w:outlineLvl w:val="0"/>
    </w:pPr>
    <w:rPr>
      <w:rFonts w:ascii="Times New Roman" w:eastAsia="Times New Roman" w:hAnsi="Times New Roman" w:cs="Times New Roman"/>
      <w:b/>
      <w:bCs/>
      <w:color w:val="000000"/>
      <w:spacing w:val="2"/>
      <w:sz w:val="24"/>
      <w:szCs w:val="24"/>
      <w:lang w:eastAsia="ru-RU"/>
    </w:rPr>
  </w:style>
  <w:style w:type="paragraph" w:styleId="2">
    <w:name w:val="heading 2"/>
    <w:basedOn w:val="a"/>
    <w:next w:val="a"/>
    <w:link w:val="20"/>
    <w:uiPriority w:val="9"/>
    <w:qFormat/>
    <w:rsid w:val="007812F3"/>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7812F3"/>
    <w:pPr>
      <w:keepNext/>
      <w:widowControl w:val="0"/>
      <w:shd w:val="clear" w:color="auto" w:fill="FFFFFF"/>
      <w:autoSpaceDE w:val="0"/>
      <w:autoSpaceDN w:val="0"/>
      <w:adjustRightInd w:val="0"/>
      <w:spacing w:after="0" w:line="276" w:lineRule="exact"/>
      <w:ind w:left="-142" w:right="6316"/>
      <w:outlineLvl w:val="2"/>
    </w:pPr>
    <w:rPr>
      <w:rFonts w:ascii="Times New Roman" w:eastAsia="Times New Roman" w:hAnsi="Times New Roman" w:cs="Times New Roman"/>
      <w:b/>
      <w:bCs/>
      <w:color w:val="000000"/>
      <w:spacing w:val="-1"/>
      <w:sz w:val="24"/>
      <w:szCs w:val="24"/>
      <w:lang w:eastAsia="ru-RU"/>
    </w:rPr>
  </w:style>
  <w:style w:type="paragraph" w:styleId="4">
    <w:name w:val="heading 4"/>
    <w:basedOn w:val="a"/>
    <w:next w:val="a"/>
    <w:link w:val="40"/>
    <w:qFormat/>
    <w:rsid w:val="001D01B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semiHidden/>
    <w:unhideWhenUsed/>
    <w:qFormat/>
    <w:rsid w:val="00A259C7"/>
    <w:pPr>
      <w:spacing w:before="240" w:after="60" w:line="240" w:lineRule="auto"/>
      <w:outlineLvl w:val="5"/>
    </w:pPr>
    <w:rPr>
      <w:rFonts w:ascii="Calibri" w:eastAsia="Times New Roman" w:hAnsi="Calibri" w:cs="Times New Roman"/>
      <w:bCs/>
    </w:rPr>
  </w:style>
  <w:style w:type="paragraph" w:styleId="8">
    <w:name w:val="heading 8"/>
    <w:basedOn w:val="a"/>
    <w:next w:val="a"/>
    <w:link w:val="80"/>
    <w:uiPriority w:val="9"/>
    <w:semiHidden/>
    <w:unhideWhenUsed/>
    <w:qFormat/>
    <w:rsid w:val="00184CA9"/>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DB5395"/>
    <w:pPr>
      <w:keepNext/>
      <w:spacing w:after="0" w:line="240" w:lineRule="auto"/>
      <w:ind w:firstLine="720"/>
      <w:jc w:val="both"/>
      <w:outlineLvl w:val="8"/>
    </w:pPr>
    <w:rPr>
      <w:rFonts w:ascii="Times New Roman" w:eastAsia="Times New Roman" w:hAnsi="Times New Roman" w:cs="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35A"/>
    <w:pPr>
      <w:ind w:left="720"/>
      <w:contextualSpacing/>
    </w:pPr>
  </w:style>
  <w:style w:type="table" w:styleId="a4">
    <w:name w:val="Table Grid"/>
    <w:basedOn w:val="a1"/>
    <w:uiPriority w:val="59"/>
    <w:rsid w:val="007812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7812F3"/>
    <w:rPr>
      <w:rFonts w:ascii="Times New Roman" w:eastAsia="Times New Roman" w:hAnsi="Times New Roman" w:cs="Times New Roman"/>
      <w:b/>
      <w:bCs/>
      <w:color w:val="000000"/>
      <w:spacing w:val="2"/>
      <w:sz w:val="24"/>
      <w:szCs w:val="24"/>
      <w:shd w:val="clear" w:color="auto" w:fill="FFFFFF"/>
      <w:lang w:eastAsia="ru-RU"/>
    </w:rPr>
  </w:style>
  <w:style w:type="character" w:customStyle="1" w:styleId="20">
    <w:name w:val="Заголовок 2 Знак"/>
    <w:basedOn w:val="a0"/>
    <w:link w:val="2"/>
    <w:uiPriority w:val="9"/>
    <w:rsid w:val="007812F3"/>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812F3"/>
    <w:rPr>
      <w:rFonts w:ascii="Times New Roman" w:eastAsia="Times New Roman" w:hAnsi="Times New Roman" w:cs="Times New Roman"/>
      <w:b/>
      <w:bCs/>
      <w:color w:val="000000"/>
      <w:spacing w:val="-1"/>
      <w:sz w:val="24"/>
      <w:szCs w:val="24"/>
      <w:shd w:val="clear" w:color="auto" w:fill="FFFFFF"/>
      <w:lang w:eastAsia="ru-RU"/>
    </w:rPr>
  </w:style>
  <w:style w:type="numbering" w:customStyle="1" w:styleId="11">
    <w:name w:val="Нет списка1"/>
    <w:next w:val="a2"/>
    <w:uiPriority w:val="99"/>
    <w:semiHidden/>
    <w:unhideWhenUsed/>
    <w:rsid w:val="007812F3"/>
  </w:style>
  <w:style w:type="paragraph" w:styleId="a5">
    <w:name w:val="Body Text Indent"/>
    <w:basedOn w:val="a"/>
    <w:link w:val="a6"/>
    <w:rsid w:val="007812F3"/>
    <w:pPr>
      <w:widowControl w:val="0"/>
      <w:shd w:val="clear" w:color="auto" w:fill="FFFFFF"/>
      <w:autoSpaceDE w:val="0"/>
      <w:autoSpaceDN w:val="0"/>
      <w:adjustRightInd w:val="0"/>
      <w:spacing w:after="0" w:line="276" w:lineRule="exact"/>
      <w:ind w:left="-142" w:firstLine="535"/>
      <w:jc w:val="both"/>
    </w:pPr>
    <w:rPr>
      <w:rFonts w:ascii="Times New Roman" w:eastAsia="Times New Roman" w:hAnsi="Times New Roman" w:cs="Times New Roman"/>
      <w:color w:val="000000"/>
      <w:spacing w:val="-1"/>
      <w:sz w:val="24"/>
      <w:szCs w:val="24"/>
      <w:lang w:eastAsia="ru-RU"/>
    </w:rPr>
  </w:style>
  <w:style w:type="character" w:customStyle="1" w:styleId="a6">
    <w:name w:val="Основной текст с отступом Знак"/>
    <w:basedOn w:val="a0"/>
    <w:link w:val="a5"/>
    <w:rsid w:val="007812F3"/>
    <w:rPr>
      <w:rFonts w:ascii="Times New Roman" w:eastAsia="Times New Roman" w:hAnsi="Times New Roman" w:cs="Times New Roman"/>
      <w:color w:val="000000"/>
      <w:spacing w:val="-1"/>
      <w:sz w:val="24"/>
      <w:szCs w:val="24"/>
      <w:shd w:val="clear" w:color="auto" w:fill="FFFFFF"/>
      <w:lang w:eastAsia="ru-RU"/>
    </w:rPr>
  </w:style>
  <w:style w:type="paragraph" w:styleId="31">
    <w:name w:val="Body Text Indent 3"/>
    <w:aliases w:val="Знак"/>
    <w:basedOn w:val="a"/>
    <w:link w:val="32"/>
    <w:rsid w:val="007812F3"/>
    <w:pPr>
      <w:widowControl w:val="0"/>
      <w:shd w:val="clear" w:color="auto" w:fill="FFFFFF"/>
      <w:autoSpaceDE w:val="0"/>
      <w:autoSpaceDN w:val="0"/>
      <w:adjustRightInd w:val="0"/>
      <w:spacing w:before="2" w:after="0" w:line="276" w:lineRule="exact"/>
      <w:ind w:left="216" w:firstLine="530"/>
      <w:jc w:val="both"/>
    </w:pPr>
    <w:rPr>
      <w:rFonts w:ascii="Times New Roman" w:eastAsia="Times New Roman" w:hAnsi="Times New Roman" w:cs="Times New Roman"/>
      <w:color w:val="000000"/>
      <w:sz w:val="24"/>
      <w:szCs w:val="24"/>
      <w:lang w:eastAsia="ru-RU"/>
    </w:rPr>
  </w:style>
  <w:style w:type="character" w:customStyle="1" w:styleId="32">
    <w:name w:val="Основной текст с отступом 3 Знак"/>
    <w:aliases w:val="Знак Знак"/>
    <w:basedOn w:val="a0"/>
    <w:link w:val="31"/>
    <w:rsid w:val="007812F3"/>
    <w:rPr>
      <w:rFonts w:ascii="Times New Roman" w:eastAsia="Times New Roman" w:hAnsi="Times New Roman" w:cs="Times New Roman"/>
      <w:color w:val="000000"/>
      <w:sz w:val="24"/>
      <w:szCs w:val="24"/>
      <w:shd w:val="clear" w:color="auto" w:fill="FFFFFF"/>
      <w:lang w:eastAsia="ru-RU"/>
    </w:rPr>
  </w:style>
  <w:style w:type="paragraph" w:styleId="a7">
    <w:name w:val="Balloon Text"/>
    <w:basedOn w:val="a"/>
    <w:link w:val="a8"/>
    <w:uiPriority w:val="99"/>
    <w:rsid w:val="007812F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rsid w:val="007812F3"/>
    <w:rPr>
      <w:rFonts w:ascii="Tahoma" w:eastAsia="Times New Roman" w:hAnsi="Tahoma" w:cs="Tahoma"/>
      <w:sz w:val="16"/>
      <w:szCs w:val="16"/>
      <w:lang w:eastAsia="ru-RU"/>
    </w:rPr>
  </w:style>
  <w:style w:type="paragraph" w:customStyle="1" w:styleId="ConsPlusTitle">
    <w:name w:val="ConsPlusTitle"/>
    <w:rsid w:val="007812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Hyperlink"/>
    <w:uiPriority w:val="99"/>
    <w:rsid w:val="007812F3"/>
    <w:rPr>
      <w:color w:val="0000FF"/>
      <w:u w:val="single"/>
    </w:rPr>
  </w:style>
  <w:style w:type="paragraph" w:customStyle="1" w:styleId="aa">
    <w:name w:val="Знак Знак Знак Знак Знак Знак"/>
    <w:basedOn w:val="a"/>
    <w:rsid w:val="007812F3"/>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12">
    <w:name w:val="Сетка таблицы1"/>
    <w:basedOn w:val="a1"/>
    <w:next w:val="a4"/>
    <w:uiPriority w:val="59"/>
    <w:rsid w:val="007812F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4"/>
    <w:uiPriority w:val="59"/>
    <w:rsid w:val="000213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unhideWhenUsed/>
    <w:rsid w:val="003402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4027F"/>
  </w:style>
  <w:style w:type="paragraph" w:styleId="ad">
    <w:name w:val="footer"/>
    <w:basedOn w:val="a"/>
    <w:link w:val="ae"/>
    <w:uiPriority w:val="99"/>
    <w:unhideWhenUsed/>
    <w:rsid w:val="003402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4027F"/>
  </w:style>
  <w:style w:type="paragraph" w:styleId="af">
    <w:name w:val="Normal (Web)"/>
    <w:basedOn w:val="a"/>
    <w:unhideWhenUsed/>
    <w:rsid w:val="00340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1B45C8"/>
    <w:pPr>
      <w:spacing w:after="0" w:line="240" w:lineRule="auto"/>
      <w:jc w:val="center"/>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1B45C8"/>
    <w:rPr>
      <w:rFonts w:ascii="Times New Roman" w:eastAsia="Times New Roman" w:hAnsi="Times New Roman" w:cs="Times New Roman"/>
      <w:sz w:val="24"/>
      <w:szCs w:val="24"/>
      <w:lang w:eastAsia="ru-RU"/>
    </w:rPr>
  </w:style>
  <w:style w:type="paragraph" w:customStyle="1" w:styleId="ConsNormal">
    <w:name w:val="ConsNormal"/>
    <w:rsid w:val="001B45C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Верхний колонтитул1"/>
    <w:basedOn w:val="a"/>
    <w:rsid w:val="00C25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C256EF"/>
  </w:style>
  <w:style w:type="character" w:customStyle="1" w:styleId="af2">
    <w:name w:val="Цветовое выделение"/>
    <w:uiPriority w:val="99"/>
    <w:rsid w:val="00C256EF"/>
    <w:rPr>
      <w:b/>
      <w:bCs/>
      <w:color w:val="26282F"/>
    </w:rPr>
  </w:style>
  <w:style w:type="paragraph" w:customStyle="1" w:styleId="af3">
    <w:name w:val="Нормальный (таблица)"/>
    <w:basedOn w:val="a"/>
    <w:next w:val="a"/>
    <w:uiPriority w:val="99"/>
    <w:rsid w:val="005962C1"/>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Гипертекстовая ссылка"/>
    <w:basedOn w:val="a0"/>
    <w:uiPriority w:val="99"/>
    <w:rsid w:val="005962C1"/>
    <w:rPr>
      <w:color w:val="008000"/>
    </w:rPr>
  </w:style>
  <w:style w:type="paragraph" w:customStyle="1" w:styleId="af5">
    <w:name w:val="Заголовок статьи"/>
    <w:basedOn w:val="a"/>
    <w:next w:val="a"/>
    <w:uiPriority w:val="99"/>
    <w:rsid w:val="005962C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f6">
    <w:name w:val="No Spacing"/>
    <w:link w:val="af7"/>
    <w:uiPriority w:val="1"/>
    <w:qFormat/>
    <w:rsid w:val="005962C1"/>
    <w:pPr>
      <w:spacing w:after="0" w:line="240" w:lineRule="auto"/>
    </w:pPr>
    <w:rPr>
      <w:rFonts w:ascii="Times New Roman" w:eastAsia="Times New Roman" w:hAnsi="Times New Roman" w:cs="Times New Roman"/>
      <w:sz w:val="24"/>
    </w:rPr>
  </w:style>
  <w:style w:type="character" w:styleId="af8">
    <w:name w:val="Strong"/>
    <w:basedOn w:val="a0"/>
    <w:uiPriority w:val="22"/>
    <w:qFormat/>
    <w:rsid w:val="005962C1"/>
    <w:rPr>
      <w:b/>
      <w:bCs/>
    </w:rPr>
  </w:style>
  <w:style w:type="character" w:customStyle="1" w:styleId="apple-converted-space">
    <w:name w:val="apple-converted-space"/>
    <w:basedOn w:val="a0"/>
    <w:rsid w:val="005962C1"/>
  </w:style>
  <w:style w:type="character" w:customStyle="1" w:styleId="af7">
    <w:name w:val="Без интервала Знак"/>
    <w:link w:val="af6"/>
    <w:uiPriority w:val="1"/>
    <w:rsid w:val="005962C1"/>
    <w:rPr>
      <w:rFonts w:ascii="Times New Roman" w:eastAsia="Times New Roman" w:hAnsi="Times New Roman" w:cs="Times New Roman"/>
      <w:sz w:val="24"/>
    </w:rPr>
  </w:style>
  <w:style w:type="character" w:customStyle="1" w:styleId="FontStyle36">
    <w:name w:val="Font Style36"/>
    <w:basedOn w:val="a0"/>
    <w:uiPriority w:val="99"/>
    <w:rsid w:val="005962C1"/>
    <w:rPr>
      <w:rFonts w:ascii="Times New Roman" w:hAnsi="Times New Roman" w:cs="Times New Roman"/>
      <w:sz w:val="26"/>
      <w:szCs w:val="26"/>
    </w:rPr>
  </w:style>
  <w:style w:type="paragraph" w:customStyle="1" w:styleId="ConsPlusNormal">
    <w:name w:val="ConsPlusNormal"/>
    <w:link w:val="ConsPlusNormal0"/>
    <w:rsid w:val="005962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962C1"/>
    <w:rPr>
      <w:rFonts w:ascii="Arial" w:eastAsia="Times New Roman" w:hAnsi="Arial" w:cs="Arial"/>
      <w:sz w:val="20"/>
      <w:szCs w:val="20"/>
      <w:lang w:eastAsia="ru-RU"/>
    </w:rPr>
  </w:style>
  <w:style w:type="paragraph" w:customStyle="1" w:styleId="s1">
    <w:name w:val="s_1"/>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962C1"/>
  </w:style>
  <w:style w:type="paragraph" w:customStyle="1" w:styleId="s22">
    <w:name w:val="s_22"/>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5962C1"/>
    <w:rPr>
      <w:i/>
      <w:iCs/>
    </w:rPr>
  </w:style>
  <w:style w:type="character" w:customStyle="1" w:styleId="90">
    <w:name w:val="Заголовок 9 Знак"/>
    <w:basedOn w:val="a0"/>
    <w:link w:val="9"/>
    <w:rsid w:val="00DB5395"/>
    <w:rPr>
      <w:rFonts w:ascii="Times New Roman" w:eastAsia="Times New Roman" w:hAnsi="Times New Roman" w:cs="Times New Roman"/>
      <w:b/>
      <w:sz w:val="24"/>
      <w:szCs w:val="20"/>
      <w:u w:val="single"/>
      <w:lang w:eastAsia="ru-RU"/>
    </w:rPr>
  </w:style>
  <w:style w:type="paragraph" w:styleId="22">
    <w:name w:val="Body Text Indent 2"/>
    <w:basedOn w:val="a"/>
    <w:link w:val="23"/>
    <w:rsid w:val="00DB539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DB5395"/>
    <w:rPr>
      <w:rFonts w:ascii="Times New Roman" w:eastAsia="Times New Roman" w:hAnsi="Times New Roman" w:cs="Times New Roman"/>
      <w:sz w:val="24"/>
      <w:szCs w:val="24"/>
      <w:lang w:eastAsia="ru-RU"/>
    </w:rPr>
  </w:style>
  <w:style w:type="paragraph" w:styleId="afa">
    <w:name w:val="Body Text First Indent"/>
    <w:basedOn w:val="af0"/>
    <w:link w:val="afb"/>
    <w:unhideWhenUsed/>
    <w:rsid w:val="00DB5395"/>
    <w:pPr>
      <w:ind w:firstLine="360"/>
      <w:jc w:val="left"/>
    </w:pPr>
  </w:style>
  <w:style w:type="character" w:customStyle="1" w:styleId="afb">
    <w:name w:val="Красная строка Знак"/>
    <w:basedOn w:val="af1"/>
    <w:link w:val="afa"/>
    <w:rsid w:val="00DB5395"/>
    <w:rPr>
      <w:rFonts w:ascii="Times New Roman" w:eastAsia="Times New Roman" w:hAnsi="Times New Roman" w:cs="Times New Roman"/>
      <w:sz w:val="24"/>
      <w:szCs w:val="24"/>
      <w:lang w:eastAsia="ru-RU"/>
    </w:rPr>
  </w:style>
  <w:style w:type="paragraph" w:customStyle="1" w:styleId="cs20addc57">
    <w:name w:val="cs20addc57"/>
    <w:basedOn w:val="a"/>
    <w:rsid w:val="00DB5395"/>
    <w:pPr>
      <w:spacing w:before="100" w:beforeAutospacing="1" w:after="100" w:afterAutospacing="1" w:line="240" w:lineRule="auto"/>
      <w:ind w:left="93"/>
    </w:pPr>
    <w:rPr>
      <w:rFonts w:ascii="Times New Roman" w:eastAsia="Times New Roman" w:hAnsi="Times New Roman" w:cs="Times New Roman"/>
      <w:sz w:val="24"/>
      <w:szCs w:val="24"/>
      <w:lang w:eastAsia="ru-RU"/>
    </w:rPr>
  </w:style>
  <w:style w:type="paragraph" w:customStyle="1" w:styleId="csdea04ccb">
    <w:name w:val="csdea04cc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a4a7cb2">
    <w:name w:val="cs2a4a7cb2"/>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1ba52a26">
    <w:name w:val="cs1ba52a26"/>
    <w:basedOn w:val="a"/>
    <w:rsid w:val="00DB5395"/>
    <w:pPr>
      <w:spacing w:before="100" w:beforeAutospacing="1" w:after="100" w:afterAutospacing="1" w:line="240" w:lineRule="auto"/>
    </w:pPr>
    <w:rPr>
      <w:rFonts w:ascii="Arial" w:eastAsia="Times New Roman" w:hAnsi="Arial" w:cs="Arial"/>
      <w:b/>
      <w:bCs/>
      <w:color w:val="000000"/>
      <w:sz w:val="20"/>
      <w:szCs w:val="20"/>
      <w:lang w:eastAsia="ru-RU"/>
    </w:rPr>
  </w:style>
  <w:style w:type="paragraph" w:customStyle="1" w:styleId="cs919aff18">
    <w:name w:val="cs919aff18"/>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54ae3a">
    <w:name w:val="cs2654ae3a"/>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daae5f7">
    <w:name w:val="csdaae5f7"/>
    <w:basedOn w:val="a"/>
    <w:rsid w:val="00DB5395"/>
    <w:pPr>
      <w:spacing w:before="100" w:beforeAutospacing="1" w:after="100" w:afterAutospacing="1" w:line="240" w:lineRule="auto"/>
    </w:pPr>
    <w:rPr>
      <w:rFonts w:ascii="Calibri" w:eastAsia="Times New Roman" w:hAnsi="Calibri" w:cs="Times New Roman"/>
      <w:color w:val="000000"/>
      <w:sz w:val="24"/>
      <w:szCs w:val="24"/>
      <w:lang w:eastAsia="ru-RU"/>
    </w:rPr>
  </w:style>
  <w:style w:type="paragraph" w:customStyle="1" w:styleId="cs278cd679">
    <w:name w:val="cs278cd67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691eb1b">
    <w:name w:val="csd691eb1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a9848a3">
    <w:name w:val="cs7a9848a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1fa09a9">
    <w:name w:val="cs41fa09a9"/>
    <w:basedOn w:val="a"/>
    <w:rsid w:val="00DB5395"/>
    <w:pPr>
      <w:spacing w:before="100" w:beforeAutospacing="1" w:after="100" w:afterAutospacing="1" w:line="240" w:lineRule="auto"/>
    </w:pPr>
    <w:rPr>
      <w:rFonts w:ascii="Courier New" w:eastAsia="Times New Roman" w:hAnsi="Courier New" w:cs="Courier New"/>
      <w:b/>
      <w:bCs/>
      <w:color w:val="000000"/>
      <w:sz w:val="16"/>
      <w:szCs w:val="16"/>
      <w:lang w:eastAsia="ru-RU"/>
    </w:rPr>
  </w:style>
  <w:style w:type="paragraph" w:customStyle="1" w:styleId="cs560850c6">
    <w:name w:val="cs560850c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c1f8b9d">
    <w:name w:val="cs7c1f8b9d"/>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482a400">
    <w:name w:val="csc482a40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0157e67">
    <w:name w:val="cs50157e67"/>
    <w:basedOn w:val="a"/>
    <w:rsid w:val="00DB5395"/>
    <w:pPr>
      <w:spacing w:before="100" w:beforeAutospacing="1" w:after="100" w:afterAutospacing="1" w:line="240" w:lineRule="auto"/>
    </w:pPr>
    <w:rPr>
      <w:rFonts w:ascii="Courier New" w:eastAsia="Times New Roman" w:hAnsi="Courier New" w:cs="Courier New"/>
      <w:color w:val="000000"/>
      <w:sz w:val="16"/>
      <w:szCs w:val="16"/>
      <w:lang w:eastAsia="ru-RU"/>
    </w:rPr>
  </w:style>
  <w:style w:type="paragraph" w:customStyle="1" w:styleId="cs46a4ba77">
    <w:name w:val="cs46a4ba77"/>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30a9416">
    <w:name w:val="cs430a9416"/>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a33de675">
    <w:name w:val="csa33de675"/>
    <w:basedOn w:val="a"/>
    <w:rsid w:val="00DB5395"/>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cscdf190b1">
    <w:name w:val="cscdf190b1"/>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0f5598e">
    <w:name w:val="csc0f5598e"/>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dba5a960">
    <w:name w:val="csdba5a960"/>
    <w:basedOn w:val="a"/>
    <w:rsid w:val="00DB5395"/>
    <w:pPr>
      <w:pBdr>
        <w:top w:val="single" w:sz="8" w:space="0" w:color="000000"/>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50811a">
    <w:name w:val="cs5e50811a"/>
    <w:basedOn w:val="a"/>
    <w:rsid w:val="00DB5395"/>
    <w:pPr>
      <w:spacing w:before="100" w:beforeAutospacing="1" w:after="100" w:afterAutospacing="1" w:line="240" w:lineRule="auto"/>
    </w:pPr>
    <w:rPr>
      <w:rFonts w:ascii="Courier New" w:eastAsia="Times New Roman" w:hAnsi="Courier New" w:cs="Courier New"/>
      <w:b/>
      <w:bCs/>
      <w:color w:val="000000"/>
      <w:sz w:val="16"/>
      <w:szCs w:val="16"/>
      <w:u w:val="single"/>
      <w:lang w:eastAsia="ru-RU"/>
    </w:rPr>
  </w:style>
  <w:style w:type="paragraph" w:customStyle="1" w:styleId="csc643bbd3">
    <w:name w:val="csc643bbd3"/>
    <w:basedOn w:val="a"/>
    <w:rsid w:val="00DB5395"/>
    <w:pPr>
      <w:spacing w:before="100" w:beforeAutospacing="1" w:after="100" w:afterAutospacing="1" w:line="240" w:lineRule="auto"/>
    </w:pPr>
    <w:rPr>
      <w:rFonts w:ascii="Courier New" w:eastAsia="Times New Roman" w:hAnsi="Courier New" w:cs="Courier New"/>
      <w:color w:val="000000"/>
      <w:sz w:val="15"/>
      <w:szCs w:val="15"/>
      <w:lang w:eastAsia="ru-RU"/>
    </w:rPr>
  </w:style>
  <w:style w:type="paragraph" w:customStyle="1" w:styleId="csbbdd4ae1">
    <w:name w:val="csbbdd4ae1"/>
    <w:basedOn w:val="a"/>
    <w:rsid w:val="00DB539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s9dfe9a3b">
    <w:name w:val="cs9dfe9a3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2f6e">
    <w:name w:val="csee62f6e"/>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sd805eadf">
    <w:name w:val="csd805eadf"/>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f6d76">
    <w:name w:val="csc8f6d76"/>
    <w:basedOn w:val="a"/>
    <w:rsid w:val="00DB5395"/>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cs3a019ab4">
    <w:name w:val="cs3a019ab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0eb2f9">
    <w:name w:val="cs790eb2f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819baaa">
    <w:name w:val="cs7819baa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3eb74b2">
    <w:name w:val="cs63eb74b2"/>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4ec33c13">
    <w:name w:val="cs4ec33c1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aa24db">
    <w:name w:val="csfcaa24d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d10fcf1">
    <w:name w:val="cs1d10fcf1"/>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93f0ebbc">
    <w:name w:val="cs93f0ebbc"/>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ff28e44">
    <w:name w:val="csdff28e4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9f54b2">
    <w:name w:val="cs8e9f54b2"/>
    <w:basedOn w:val="a"/>
    <w:rsid w:val="00DB5395"/>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sd5a36417">
    <w:name w:val="csd5a36417"/>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cs1fdc2924">
    <w:name w:val="cs1fdc2924"/>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dfd808">
    <w:name w:val="csc8dfd80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270a203">
    <w:name w:val="csd270a203"/>
    <w:basedOn w:val="a"/>
    <w:rsid w:val="00DB5395"/>
    <w:pPr>
      <w:spacing w:after="0" w:line="240" w:lineRule="auto"/>
      <w:jc w:val="both"/>
    </w:pPr>
    <w:rPr>
      <w:rFonts w:ascii="Times New Roman" w:eastAsia="Times New Roman" w:hAnsi="Times New Roman" w:cs="Times New Roman"/>
      <w:sz w:val="24"/>
      <w:szCs w:val="24"/>
      <w:lang w:eastAsia="ru-RU"/>
    </w:rPr>
  </w:style>
  <w:style w:type="paragraph" w:customStyle="1" w:styleId="csa0449fd5">
    <w:name w:val="csa0449fd5"/>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cs98b3bb63">
    <w:name w:val="cs98b3bb6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faf1bd3">
    <w:name w:val="cs5faf1bd3"/>
    <w:basedOn w:val="a"/>
    <w:rsid w:val="00DB5395"/>
    <w:pPr>
      <w:spacing w:before="240" w:after="240" w:line="240" w:lineRule="auto"/>
      <w:ind w:firstLine="360"/>
    </w:pPr>
    <w:rPr>
      <w:rFonts w:ascii="Times New Roman" w:eastAsia="Times New Roman" w:hAnsi="Times New Roman" w:cs="Times New Roman"/>
      <w:sz w:val="24"/>
      <w:szCs w:val="24"/>
      <w:lang w:eastAsia="ru-RU"/>
    </w:rPr>
  </w:style>
  <w:style w:type="paragraph" w:customStyle="1" w:styleId="cseeade915">
    <w:name w:val="cseeade915"/>
    <w:basedOn w:val="a"/>
    <w:rsid w:val="00DB5395"/>
    <w:pPr>
      <w:spacing w:after="0" w:line="240" w:lineRule="auto"/>
      <w:ind w:firstLine="700"/>
      <w:jc w:val="both"/>
    </w:pPr>
    <w:rPr>
      <w:rFonts w:ascii="Times New Roman" w:eastAsia="Times New Roman" w:hAnsi="Times New Roman" w:cs="Times New Roman"/>
      <w:sz w:val="24"/>
      <w:szCs w:val="24"/>
      <w:lang w:eastAsia="ru-RU"/>
    </w:rPr>
  </w:style>
  <w:style w:type="paragraph" w:customStyle="1" w:styleId="cs49ab1e92">
    <w:name w:val="cs49ab1e92"/>
    <w:basedOn w:val="a"/>
    <w:rsid w:val="00DB5395"/>
    <w:pPr>
      <w:spacing w:after="0" w:line="240" w:lineRule="auto"/>
      <w:ind w:firstLine="540"/>
      <w:jc w:val="both"/>
    </w:pPr>
    <w:rPr>
      <w:rFonts w:ascii="Times New Roman" w:eastAsia="Times New Roman" w:hAnsi="Times New Roman" w:cs="Times New Roman"/>
      <w:sz w:val="24"/>
      <w:szCs w:val="24"/>
      <w:lang w:eastAsia="ru-RU"/>
    </w:rPr>
  </w:style>
  <w:style w:type="paragraph" w:customStyle="1" w:styleId="cs5e21094a">
    <w:name w:val="cs5e21094a"/>
    <w:basedOn w:val="a"/>
    <w:rsid w:val="00DB5395"/>
    <w:pPr>
      <w:spacing w:after="100" w:afterAutospacing="1" w:line="240" w:lineRule="auto"/>
    </w:pPr>
    <w:rPr>
      <w:rFonts w:ascii="Times New Roman" w:eastAsia="Times New Roman" w:hAnsi="Times New Roman" w:cs="Times New Roman"/>
      <w:sz w:val="24"/>
      <w:szCs w:val="24"/>
      <w:lang w:eastAsia="ru-RU"/>
    </w:rPr>
  </w:style>
  <w:style w:type="paragraph" w:customStyle="1" w:styleId="cs3ffd1dce">
    <w:name w:val="cs3ffd1dce"/>
    <w:basedOn w:val="a"/>
    <w:rsid w:val="00DB5395"/>
    <w:pPr>
      <w:spacing w:after="100" w:afterAutospacing="1" w:line="240" w:lineRule="auto"/>
      <w:jc w:val="center"/>
    </w:pPr>
    <w:rPr>
      <w:rFonts w:ascii="Times New Roman" w:eastAsia="Times New Roman" w:hAnsi="Times New Roman" w:cs="Times New Roman"/>
      <w:sz w:val="24"/>
      <w:szCs w:val="24"/>
      <w:lang w:eastAsia="ru-RU"/>
    </w:rPr>
  </w:style>
  <w:style w:type="paragraph" w:customStyle="1" w:styleId="cscce43b0b">
    <w:name w:val="cscce43b0b"/>
    <w:basedOn w:val="a"/>
    <w:rsid w:val="00DB5395"/>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cs1213caf">
    <w:name w:val="cs1213caf"/>
    <w:basedOn w:val="a"/>
    <w:rsid w:val="00DB539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csaced3936">
    <w:name w:val="csaced3936"/>
    <w:basedOn w:val="a"/>
    <w:rsid w:val="00DB5395"/>
    <w:pPr>
      <w:spacing w:before="100" w:beforeAutospacing="1" w:after="100" w:afterAutospacing="1" w:line="240" w:lineRule="auto"/>
    </w:pPr>
    <w:rPr>
      <w:rFonts w:ascii="Times New Roman" w:eastAsia="Times New Roman" w:hAnsi="Times New Roman" w:cs="Times New Roman"/>
      <w:color w:val="000000"/>
      <w:u w:val="single"/>
      <w:lang w:eastAsia="ru-RU"/>
    </w:rPr>
  </w:style>
  <w:style w:type="paragraph" w:customStyle="1" w:styleId="csb00e264b">
    <w:name w:val="csb00e264b"/>
    <w:basedOn w:val="a"/>
    <w:rsid w:val="00DB5395"/>
    <w:pPr>
      <w:spacing w:before="240" w:after="240" w:line="240" w:lineRule="auto"/>
      <w:ind w:firstLine="360"/>
      <w:jc w:val="center"/>
    </w:pPr>
    <w:rPr>
      <w:rFonts w:ascii="Times New Roman" w:eastAsia="Times New Roman" w:hAnsi="Times New Roman" w:cs="Times New Roman"/>
      <w:sz w:val="24"/>
      <w:szCs w:val="24"/>
      <w:lang w:eastAsia="ru-RU"/>
    </w:rPr>
  </w:style>
  <w:style w:type="paragraph" w:customStyle="1" w:styleId="cs7e0bea51">
    <w:name w:val="cs7e0bea51"/>
    <w:basedOn w:val="a"/>
    <w:rsid w:val="00DB5395"/>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cs40666f14">
    <w:name w:val="cs40666f14"/>
    <w:basedOn w:val="a"/>
    <w:rsid w:val="00DB5395"/>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cs6eb8755e">
    <w:name w:val="cs6eb8755e"/>
    <w:basedOn w:val="a"/>
    <w:rsid w:val="00DB539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sad7a2888">
    <w:name w:val="csad7a2888"/>
    <w:basedOn w:val="a"/>
    <w:rsid w:val="00DB5395"/>
    <w:pPr>
      <w:spacing w:before="240" w:after="240" w:line="240" w:lineRule="auto"/>
    </w:pPr>
    <w:rPr>
      <w:rFonts w:ascii="Times New Roman" w:eastAsia="Times New Roman" w:hAnsi="Times New Roman" w:cs="Times New Roman"/>
      <w:sz w:val="24"/>
      <w:szCs w:val="24"/>
      <w:lang w:eastAsia="ru-RU"/>
    </w:rPr>
  </w:style>
  <w:style w:type="paragraph" w:customStyle="1" w:styleId="cs134c5ee5">
    <w:name w:val="cs134c5ee5"/>
    <w:basedOn w:val="a"/>
    <w:rsid w:val="00DB5395"/>
    <w:pPr>
      <w:spacing w:before="240" w:after="240" w:line="240" w:lineRule="auto"/>
      <w:jc w:val="right"/>
    </w:pPr>
    <w:rPr>
      <w:rFonts w:ascii="Times New Roman" w:eastAsia="Times New Roman" w:hAnsi="Times New Roman" w:cs="Times New Roman"/>
      <w:sz w:val="24"/>
      <w:szCs w:val="24"/>
      <w:lang w:eastAsia="ru-RU"/>
    </w:rPr>
  </w:style>
  <w:style w:type="paragraph" w:customStyle="1" w:styleId="cs69233ab9">
    <w:name w:val="cs69233ab9"/>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da564">
    <w:name w:val="cs962da56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c6f802a">
    <w:name w:val="csbc6f80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6ddd9f">
    <w:name w:val="cs8e6ddd9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47dedd">
    <w:name w:val="cs5e47ded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3cbb81">
    <w:name w:val="cseb3cbb81"/>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0b1416">
    <w:name w:val="csb40b1416"/>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2a590">
    <w:name w:val="cs9622a590"/>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c47afb">
    <w:name w:val="csbdc47afb"/>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265d7d">
    <w:name w:val="cs79265d7d"/>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5b0de3d">
    <w:name w:val="csd5b0de3d"/>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31ed914">
    <w:name w:val="cs731ed914"/>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e79c2d2">
    <w:name w:val="csfe79c2d2"/>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6938e7">
    <w:name w:val="cs66938e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4f78a8e">
    <w:name w:val="cs74f78a8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539d285">
    <w:name w:val="csb539d285"/>
    <w:basedOn w:val="a"/>
    <w:rsid w:val="00DB5395"/>
    <w:pPr>
      <w:spacing w:before="100" w:beforeAutospacing="1" w:after="100" w:afterAutospacing="1" w:line="240" w:lineRule="auto"/>
    </w:pPr>
    <w:rPr>
      <w:rFonts w:ascii="Calibri" w:eastAsia="Times New Roman" w:hAnsi="Calibri" w:cs="Times New Roman"/>
      <w:color w:val="000000"/>
      <w:sz w:val="2"/>
      <w:szCs w:val="2"/>
      <w:lang w:eastAsia="ru-RU"/>
    </w:rPr>
  </w:style>
  <w:style w:type="paragraph" w:customStyle="1" w:styleId="cs90cec9c8">
    <w:name w:val="cs90cec9c8"/>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dcb459">
    <w:name w:val="csb4dcb45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207714c">
    <w:name w:val="cs5207714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ff2c91">
    <w:name w:val="csbaff2c91"/>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dff93bc">
    <w:name w:val="csedff93b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a005ee0">
    <w:name w:val="cs6a005ee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dd65">
    <w:name w:val="csc29dd65"/>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b5c867">
    <w:name w:val="csfcb5c86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21437">
    <w:name w:val="cse02143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57ffbbe">
    <w:name w:val="cs357ffb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ec22a">
    <w:name w:val="csccec2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26f17">
    <w:name w:val="csc2926f17"/>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d3abc7">
    <w:name w:val="cse0d3abc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874060">
    <w:name w:val="cs9587406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743fc74">
    <w:name w:val="cse743fc74"/>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1cb1c8a">
    <w:name w:val="cs91cb1c8a"/>
    <w:basedOn w:val="a"/>
    <w:rsid w:val="00DB5395"/>
    <w:pPr>
      <w:spacing w:after="0" w:line="240" w:lineRule="auto"/>
      <w:ind w:left="280"/>
      <w:jc w:val="right"/>
    </w:pPr>
    <w:rPr>
      <w:rFonts w:ascii="Times New Roman" w:eastAsia="Times New Roman" w:hAnsi="Times New Roman" w:cs="Times New Roman"/>
      <w:sz w:val="24"/>
      <w:szCs w:val="24"/>
      <w:lang w:eastAsia="ru-RU"/>
    </w:rPr>
  </w:style>
  <w:style w:type="paragraph" w:customStyle="1" w:styleId="cs78c145d6">
    <w:name w:val="cs78c145d6"/>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893738c">
    <w:name w:val="cse893738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0730854">
    <w:name w:val="cs7073085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82a941">
    <w:name w:val="cs2682a941"/>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a5c40f">
    <w:name w:val="cs9ba5c40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30f207">
    <w:name w:val="csf630f20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f6cd76">
    <w:name w:val="cs8f6cd7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d11ffcf">
    <w:name w:val="cs8d11ffc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d055d2">
    <w:name w:val="cs4d055d2"/>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7d4eac">
    <w:name w:val="csbd7d4ea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69eca0">
    <w:name w:val="cs469eca0"/>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8c417b">
    <w:name w:val="cs188c417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d042adb">
    <w:name w:val="cs5d042ad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771ff41">
    <w:name w:val="csa771ff41"/>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d419fa3">
    <w:name w:val="cs7d419fa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a9dbe">
    <w:name w:val="csee6a9d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23a7807">
    <w:name w:val="cs823a7807"/>
    <w:basedOn w:val="a"/>
    <w:rsid w:val="00DB5395"/>
    <w:pPr>
      <w:spacing w:before="240" w:after="240" w:line="240" w:lineRule="auto"/>
      <w:jc w:val="both"/>
    </w:pPr>
    <w:rPr>
      <w:rFonts w:ascii="Times New Roman" w:eastAsia="Times New Roman" w:hAnsi="Times New Roman" w:cs="Times New Roman"/>
      <w:sz w:val="24"/>
      <w:szCs w:val="24"/>
      <w:lang w:eastAsia="ru-RU"/>
    </w:rPr>
  </w:style>
  <w:style w:type="paragraph" w:customStyle="1" w:styleId="csd8eb8f83">
    <w:name w:val="csd8eb8f83"/>
    <w:basedOn w:val="a"/>
    <w:rsid w:val="00DB5395"/>
    <w:pPr>
      <w:spacing w:before="100" w:beforeAutospacing="1" w:after="100" w:afterAutospacing="1" w:line="240" w:lineRule="auto"/>
    </w:pPr>
    <w:rPr>
      <w:rFonts w:ascii="Courier New" w:eastAsia="Times New Roman" w:hAnsi="Courier New" w:cs="Courier New"/>
      <w:color w:val="000000"/>
      <w:lang w:eastAsia="ru-RU"/>
    </w:rPr>
  </w:style>
  <w:style w:type="paragraph" w:customStyle="1" w:styleId="cs38c71538">
    <w:name w:val="cs38c71538"/>
    <w:basedOn w:val="a"/>
    <w:rsid w:val="00DB5395"/>
    <w:pPr>
      <w:spacing w:after="0" w:line="240" w:lineRule="auto"/>
      <w:ind w:left="280"/>
      <w:jc w:val="both"/>
    </w:pPr>
    <w:rPr>
      <w:rFonts w:ascii="Times New Roman" w:eastAsia="Times New Roman" w:hAnsi="Times New Roman" w:cs="Times New Roman"/>
      <w:sz w:val="24"/>
      <w:szCs w:val="24"/>
      <w:lang w:eastAsia="ru-RU"/>
    </w:rPr>
  </w:style>
  <w:style w:type="paragraph" w:customStyle="1" w:styleId="cs8b0f7b3c">
    <w:name w:val="cs8b0f7b3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7c972d">
    <w:name w:val="csba7c972d"/>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2f4750">
    <w:name w:val="csc82f475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afee52f">
    <w:name w:val="cs3afee52f"/>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fb72b1">
    <w:name w:val="cs3dfb72b1"/>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0f99d">
    <w:name w:val="cse40f99d"/>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9fcdf0e">
    <w:name w:val="csd9fcdf0e"/>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0536451">
    <w:name w:val="csf0536451"/>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842619">
    <w:name w:val="cscc842619"/>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d83a17">
    <w:name w:val="csbdd83a1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3e4202a">
    <w:name w:val="cs53e420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cff14a">
    <w:name w:val="csebcff14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7bef853">
    <w:name w:val="cs97bef85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c498168">
    <w:name w:val="cs8c498168"/>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5b4f9c">
    <w:name w:val="csf65b4f9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7cccd9b">
    <w:name w:val="csd7cccd9b"/>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597b8a1">
    <w:name w:val="cse597b8a1"/>
    <w:basedOn w:val="a"/>
    <w:rsid w:val="00DB5395"/>
    <w:pPr>
      <w:pBdr>
        <w:top w:val="single" w:sz="8" w:space="0" w:color="000000"/>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2cc796">
    <w:name w:val="cs952cc796"/>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8fdad20">
    <w:name w:val="csf8fdad20"/>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9de5">
    <w:name w:val="csbd9de5"/>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a9b6722">
    <w:name w:val="cs5a9b6722"/>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19a6bd6">
    <w:name w:val="cs719a6bd6"/>
    <w:basedOn w:val="a"/>
    <w:rsid w:val="00DB5395"/>
    <w:pPr>
      <w:pBdr>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62e3945">
    <w:name w:val="csb62e3945"/>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02f0023">
    <w:name w:val="cs602f0023"/>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6d5c3e">
    <w:name w:val="cs186d5c3e"/>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46b2a9">
    <w:name w:val="csc46b2a9"/>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ff301f4">
    <w:name w:val="cs2ff301f4"/>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9219b4b">
    <w:name w:val="cs39219b4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02d658f">
    <w:name w:val="csc02d658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6d4396c">
    <w:name w:val="cs76d4396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c42b35">
    <w:name w:val="cs79c42b35"/>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c03dea3">
    <w:name w:val="csdc03dea3"/>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826326a">
    <w:name w:val="csa826326a"/>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8701500">
    <w:name w:val="cs58701500"/>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6e870dc">
    <w:name w:val="cs56e870dc"/>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145dcd">
    <w:name w:val="cs3d145dc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047e72a">
    <w:name w:val="cs9047e7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55f41a">
    <w:name w:val="cs9b55f41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7d8196">
    <w:name w:val="cs267d819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1f37575">
    <w:name w:val="cs81f37575"/>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d38c98">
    <w:name w:val="cse4d38c9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4016513">
    <w:name w:val="csa401651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7b85449">
    <w:name w:val="cs57b8544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1936fb3">
    <w:name w:val="cs11936fb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d175fed">
    <w:name w:val="cs2d175fed"/>
    <w:basedOn w:val="a"/>
    <w:rsid w:val="00DB5395"/>
    <w:pPr>
      <w:spacing w:before="240" w:after="0" w:line="240" w:lineRule="auto"/>
    </w:pPr>
    <w:rPr>
      <w:rFonts w:ascii="Times New Roman" w:eastAsia="Times New Roman" w:hAnsi="Times New Roman" w:cs="Times New Roman"/>
      <w:sz w:val="24"/>
      <w:szCs w:val="24"/>
      <w:lang w:eastAsia="ru-RU"/>
    </w:rPr>
  </w:style>
  <w:style w:type="paragraph" w:customStyle="1" w:styleId="cseaf4e69d">
    <w:name w:val="cseaf4e69d"/>
    <w:basedOn w:val="a"/>
    <w:rsid w:val="00DB5395"/>
    <w:pPr>
      <w:spacing w:after="0" w:line="240" w:lineRule="auto"/>
    </w:pPr>
    <w:rPr>
      <w:rFonts w:ascii="Courier New" w:eastAsia="Times New Roman" w:hAnsi="Courier New" w:cs="Courier New"/>
      <w:color w:val="000000"/>
      <w:lang w:eastAsia="ru-RU"/>
    </w:rPr>
  </w:style>
  <w:style w:type="paragraph" w:customStyle="1" w:styleId="cs90b649ec">
    <w:name w:val="cs90b649ec"/>
    <w:basedOn w:val="a"/>
    <w:rsid w:val="00DB5395"/>
    <w:pPr>
      <w:spacing w:after="200" w:line="240" w:lineRule="auto"/>
    </w:pPr>
    <w:rPr>
      <w:rFonts w:ascii="Courier New" w:eastAsia="Times New Roman" w:hAnsi="Courier New" w:cs="Courier New"/>
      <w:color w:val="000000"/>
      <w:lang w:eastAsia="ru-RU"/>
    </w:rPr>
  </w:style>
  <w:style w:type="paragraph" w:customStyle="1" w:styleId="csab9197e6">
    <w:name w:val="csab9197e6"/>
    <w:basedOn w:val="a"/>
    <w:rsid w:val="00DB5395"/>
    <w:pPr>
      <w:spacing w:before="100" w:beforeAutospacing="1" w:after="100" w:afterAutospacing="1" w:line="240" w:lineRule="auto"/>
    </w:pPr>
    <w:rPr>
      <w:rFonts w:ascii="Courier New" w:eastAsia="Times New Roman" w:hAnsi="Courier New" w:cs="Courier New"/>
      <w:i/>
      <w:iCs/>
      <w:color w:val="000000"/>
      <w:lang w:eastAsia="ru-RU"/>
    </w:rPr>
  </w:style>
  <w:style w:type="paragraph" w:customStyle="1" w:styleId="cs4fac604">
    <w:name w:val="cs4fac604"/>
    <w:basedOn w:val="a"/>
    <w:rsid w:val="00DB5395"/>
    <w:pPr>
      <w:spacing w:after="200" w:line="240" w:lineRule="auto"/>
      <w:ind w:left="720"/>
    </w:pPr>
    <w:rPr>
      <w:rFonts w:ascii="Times New Roman" w:eastAsia="Times New Roman" w:hAnsi="Times New Roman" w:cs="Times New Roman"/>
      <w:sz w:val="24"/>
      <w:szCs w:val="24"/>
      <w:lang w:eastAsia="ru-RU"/>
    </w:rPr>
  </w:style>
  <w:style w:type="paragraph" w:customStyle="1" w:styleId="csbe39236c">
    <w:name w:val="csbe39236c"/>
    <w:basedOn w:val="a"/>
    <w:rsid w:val="00DB5395"/>
    <w:pPr>
      <w:spacing w:after="0" w:line="240" w:lineRule="auto"/>
      <w:ind w:firstLine="700"/>
      <w:jc w:val="center"/>
    </w:pPr>
    <w:rPr>
      <w:rFonts w:ascii="Times New Roman" w:eastAsia="Times New Roman" w:hAnsi="Times New Roman" w:cs="Times New Roman"/>
      <w:sz w:val="24"/>
      <w:szCs w:val="24"/>
      <w:lang w:eastAsia="ru-RU"/>
    </w:rPr>
  </w:style>
  <w:style w:type="paragraph" w:customStyle="1" w:styleId="cs7642c5e8">
    <w:name w:val="cs7642c5e8"/>
    <w:basedOn w:val="a"/>
    <w:rsid w:val="00DB5395"/>
    <w:pPr>
      <w:spacing w:after="0" w:line="240" w:lineRule="auto"/>
      <w:ind w:firstLine="700"/>
    </w:pPr>
    <w:rPr>
      <w:rFonts w:ascii="Times New Roman" w:eastAsia="Times New Roman" w:hAnsi="Times New Roman" w:cs="Times New Roman"/>
      <w:sz w:val="24"/>
      <w:szCs w:val="24"/>
      <w:lang w:eastAsia="ru-RU"/>
    </w:rPr>
  </w:style>
  <w:style w:type="paragraph" w:customStyle="1" w:styleId="cse8e07028">
    <w:name w:val="cse8e07028"/>
    <w:basedOn w:val="a"/>
    <w:rsid w:val="00DB539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cs5338944c">
    <w:name w:val="cs5338944c"/>
    <w:basedOn w:val="a"/>
    <w:rsid w:val="00DB5395"/>
    <w:pPr>
      <w:spacing w:before="100" w:beforeAutospacing="1" w:after="100" w:afterAutospacing="1" w:line="240" w:lineRule="auto"/>
    </w:pPr>
    <w:rPr>
      <w:rFonts w:ascii="Courier New" w:eastAsia="Times New Roman" w:hAnsi="Courier New" w:cs="Courier New"/>
      <w:color w:val="000000"/>
      <w:sz w:val="18"/>
      <w:szCs w:val="18"/>
      <w:lang w:eastAsia="ru-RU"/>
    </w:rPr>
  </w:style>
  <w:style w:type="paragraph" w:customStyle="1" w:styleId="csb604889a">
    <w:name w:val="csb604889a"/>
    <w:basedOn w:val="a"/>
    <w:rsid w:val="00DB5395"/>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cs5b926006">
    <w:name w:val="cs5b926006"/>
    <w:basedOn w:val="a"/>
    <w:rsid w:val="00DB5395"/>
    <w:pPr>
      <w:spacing w:before="100" w:beforeAutospacing="1" w:after="100" w:afterAutospacing="1" w:line="240" w:lineRule="auto"/>
      <w:ind w:left="96"/>
    </w:pPr>
    <w:rPr>
      <w:rFonts w:ascii="Times New Roman" w:eastAsia="Times New Roman" w:hAnsi="Times New Roman" w:cs="Times New Roman"/>
      <w:sz w:val="24"/>
      <w:szCs w:val="24"/>
      <w:lang w:eastAsia="ru-RU"/>
    </w:rPr>
  </w:style>
  <w:style w:type="paragraph" w:customStyle="1" w:styleId="cs35a6b172">
    <w:name w:val="cs35a6b172"/>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9813530">
    <w:name w:val="cs19813530"/>
    <w:basedOn w:val="a"/>
    <w:rsid w:val="00DB53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csc6cdc636">
    <w:name w:val="csc6cdc63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1ba52a261">
    <w:name w:val="cs1ba52a261"/>
    <w:basedOn w:val="a0"/>
    <w:rsid w:val="00DB5395"/>
    <w:rPr>
      <w:rFonts w:ascii="Arial" w:hAnsi="Arial" w:cs="Arial" w:hint="default"/>
      <w:b/>
      <w:bCs/>
      <w:i w:val="0"/>
      <w:iCs w:val="0"/>
      <w:color w:val="000000"/>
      <w:sz w:val="20"/>
      <w:szCs w:val="20"/>
      <w:shd w:val="clear" w:color="auto" w:fill="auto"/>
    </w:rPr>
  </w:style>
  <w:style w:type="character" w:customStyle="1" w:styleId="csdaae5f71">
    <w:name w:val="csdaae5f71"/>
    <w:basedOn w:val="a0"/>
    <w:rsid w:val="00DB5395"/>
    <w:rPr>
      <w:rFonts w:ascii="Calibri" w:hAnsi="Calibri" w:hint="default"/>
      <w:b w:val="0"/>
      <w:bCs w:val="0"/>
      <w:i w:val="0"/>
      <w:iCs w:val="0"/>
      <w:color w:val="000000"/>
      <w:sz w:val="24"/>
      <w:szCs w:val="24"/>
      <w:shd w:val="clear" w:color="auto" w:fill="auto"/>
    </w:rPr>
  </w:style>
  <w:style w:type="character" w:customStyle="1" w:styleId="cs41fa09a91">
    <w:name w:val="cs41fa09a91"/>
    <w:basedOn w:val="a0"/>
    <w:rsid w:val="00DB5395"/>
    <w:rPr>
      <w:rFonts w:ascii="Courier New" w:hAnsi="Courier New" w:cs="Courier New" w:hint="default"/>
      <w:b/>
      <w:bCs/>
      <w:i w:val="0"/>
      <w:iCs w:val="0"/>
      <w:color w:val="000000"/>
      <w:sz w:val="16"/>
      <w:szCs w:val="16"/>
      <w:shd w:val="clear" w:color="auto" w:fill="auto"/>
    </w:rPr>
  </w:style>
  <w:style w:type="character" w:customStyle="1" w:styleId="cs50157e671">
    <w:name w:val="cs50157e671"/>
    <w:basedOn w:val="a0"/>
    <w:rsid w:val="00DB5395"/>
    <w:rPr>
      <w:rFonts w:ascii="Courier New" w:hAnsi="Courier New" w:cs="Courier New" w:hint="default"/>
      <w:b w:val="0"/>
      <w:bCs w:val="0"/>
      <w:i w:val="0"/>
      <w:iCs w:val="0"/>
      <w:color w:val="000000"/>
      <w:sz w:val="16"/>
      <w:szCs w:val="16"/>
      <w:shd w:val="clear" w:color="auto" w:fill="auto"/>
    </w:rPr>
  </w:style>
  <w:style w:type="character" w:customStyle="1" w:styleId="csa33de6751">
    <w:name w:val="csa33de6751"/>
    <w:basedOn w:val="a0"/>
    <w:rsid w:val="00DB5395"/>
    <w:rPr>
      <w:rFonts w:ascii="Calibri" w:hAnsi="Calibri" w:hint="default"/>
      <w:b w:val="0"/>
      <w:bCs w:val="0"/>
      <w:i w:val="0"/>
      <w:iCs w:val="0"/>
      <w:color w:val="000000"/>
      <w:sz w:val="20"/>
      <w:szCs w:val="20"/>
      <w:shd w:val="clear" w:color="auto" w:fill="auto"/>
    </w:rPr>
  </w:style>
  <w:style w:type="character" w:customStyle="1" w:styleId="cs5e50811a1">
    <w:name w:val="cs5e50811a1"/>
    <w:basedOn w:val="a0"/>
    <w:rsid w:val="00DB5395"/>
    <w:rPr>
      <w:rFonts w:ascii="Courier New" w:hAnsi="Courier New" w:cs="Courier New" w:hint="default"/>
      <w:b/>
      <w:bCs/>
      <w:i w:val="0"/>
      <w:iCs w:val="0"/>
      <w:color w:val="000000"/>
      <w:sz w:val="16"/>
      <w:szCs w:val="16"/>
      <w:u w:val="single"/>
      <w:shd w:val="clear" w:color="auto" w:fill="auto"/>
    </w:rPr>
  </w:style>
  <w:style w:type="character" w:customStyle="1" w:styleId="csc643bbd31">
    <w:name w:val="csc643bbd31"/>
    <w:basedOn w:val="a0"/>
    <w:rsid w:val="00DB5395"/>
    <w:rPr>
      <w:rFonts w:ascii="Courier New" w:hAnsi="Courier New" w:cs="Courier New" w:hint="default"/>
      <w:b w:val="0"/>
      <w:bCs w:val="0"/>
      <w:i w:val="0"/>
      <w:iCs w:val="0"/>
      <w:color w:val="000000"/>
      <w:sz w:val="15"/>
      <w:szCs w:val="15"/>
      <w:shd w:val="clear" w:color="auto" w:fill="auto"/>
    </w:rPr>
  </w:style>
  <w:style w:type="character" w:customStyle="1" w:styleId="csee62f6e1">
    <w:name w:val="csee62f6e1"/>
    <w:basedOn w:val="a0"/>
    <w:rsid w:val="00DB5395"/>
    <w:rPr>
      <w:rFonts w:ascii="Times New Roman" w:hAnsi="Times New Roman" w:cs="Times New Roman" w:hint="default"/>
      <w:b/>
      <w:bCs/>
      <w:i w:val="0"/>
      <w:iCs w:val="0"/>
      <w:color w:val="000000"/>
      <w:sz w:val="24"/>
      <w:szCs w:val="24"/>
      <w:shd w:val="clear" w:color="auto" w:fill="auto"/>
    </w:rPr>
  </w:style>
  <w:style w:type="character" w:customStyle="1" w:styleId="csc8f6d761">
    <w:name w:val="csc8f6d761"/>
    <w:basedOn w:val="a0"/>
    <w:rsid w:val="00DB5395"/>
    <w:rPr>
      <w:rFonts w:ascii="Calibri" w:hAnsi="Calibri" w:hint="default"/>
      <w:b w:val="0"/>
      <w:bCs w:val="0"/>
      <w:i w:val="0"/>
      <w:iCs w:val="0"/>
      <w:color w:val="000000"/>
      <w:sz w:val="22"/>
      <w:szCs w:val="22"/>
      <w:shd w:val="clear" w:color="auto" w:fill="auto"/>
    </w:rPr>
  </w:style>
  <w:style w:type="character" w:customStyle="1" w:styleId="cs63eb74b21">
    <w:name w:val="cs63eb74b21"/>
    <w:basedOn w:val="a0"/>
    <w:rsid w:val="00DB5395"/>
    <w:rPr>
      <w:rFonts w:ascii="Times New Roman" w:hAnsi="Times New Roman" w:cs="Times New Roman" w:hint="default"/>
      <w:b w:val="0"/>
      <w:bCs w:val="0"/>
      <w:i w:val="0"/>
      <w:iCs w:val="0"/>
      <w:color w:val="000000"/>
      <w:sz w:val="24"/>
      <w:szCs w:val="24"/>
      <w:shd w:val="clear" w:color="auto" w:fill="auto"/>
    </w:rPr>
  </w:style>
  <w:style w:type="character" w:styleId="afc">
    <w:name w:val="FollowedHyperlink"/>
    <w:basedOn w:val="a0"/>
    <w:uiPriority w:val="99"/>
    <w:rsid w:val="00DB5395"/>
    <w:rPr>
      <w:color w:val="0000FF"/>
      <w:u w:val="single"/>
    </w:rPr>
  </w:style>
  <w:style w:type="character" w:customStyle="1" w:styleId="csd5a364171">
    <w:name w:val="csd5a364171"/>
    <w:basedOn w:val="a0"/>
    <w:rsid w:val="00DB5395"/>
    <w:rPr>
      <w:rFonts w:ascii="Times New Roman" w:hAnsi="Times New Roman" w:cs="Times New Roman" w:hint="default"/>
      <w:b/>
      <w:bCs/>
      <w:i w:val="0"/>
      <w:iCs w:val="0"/>
      <w:color w:val="000000"/>
      <w:sz w:val="24"/>
      <w:szCs w:val="24"/>
      <w:u w:val="single"/>
      <w:shd w:val="clear" w:color="auto" w:fill="auto"/>
    </w:rPr>
  </w:style>
  <w:style w:type="character" w:customStyle="1" w:styleId="csa0449fd51">
    <w:name w:val="csa0449fd51"/>
    <w:basedOn w:val="a0"/>
    <w:rsid w:val="00DB5395"/>
    <w:rPr>
      <w:rFonts w:ascii="Times New Roman" w:hAnsi="Times New Roman" w:cs="Times New Roman" w:hint="default"/>
      <w:b w:val="0"/>
      <w:bCs w:val="0"/>
      <w:i w:val="0"/>
      <w:iCs w:val="0"/>
      <w:color w:val="000000"/>
      <w:sz w:val="24"/>
      <w:szCs w:val="24"/>
      <w:u w:val="single"/>
      <w:shd w:val="clear" w:color="auto" w:fill="auto"/>
    </w:rPr>
  </w:style>
  <w:style w:type="character" w:customStyle="1" w:styleId="cscce43b0b1">
    <w:name w:val="cscce43b0b1"/>
    <w:basedOn w:val="a0"/>
    <w:rsid w:val="00DB5395"/>
    <w:rPr>
      <w:rFonts w:ascii="Times New Roman" w:hAnsi="Times New Roman" w:cs="Times New Roman" w:hint="default"/>
      <w:b/>
      <w:bCs/>
      <w:i/>
      <w:iCs/>
      <w:color w:val="000000"/>
      <w:sz w:val="24"/>
      <w:szCs w:val="24"/>
      <w:shd w:val="clear" w:color="auto" w:fill="auto"/>
    </w:rPr>
  </w:style>
  <w:style w:type="character" w:customStyle="1" w:styleId="cs1213caf1">
    <w:name w:val="cs1213caf1"/>
    <w:basedOn w:val="a0"/>
    <w:rsid w:val="00DB5395"/>
    <w:rPr>
      <w:rFonts w:ascii="Times New Roman" w:hAnsi="Times New Roman" w:cs="Times New Roman" w:hint="default"/>
      <w:b w:val="0"/>
      <w:bCs w:val="0"/>
      <w:i w:val="0"/>
      <w:iCs w:val="0"/>
      <w:color w:val="000000"/>
      <w:sz w:val="22"/>
      <w:szCs w:val="22"/>
      <w:shd w:val="clear" w:color="auto" w:fill="auto"/>
    </w:rPr>
  </w:style>
  <w:style w:type="character" w:customStyle="1" w:styleId="csaced39361">
    <w:name w:val="csaced39361"/>
    <w:basedOn w:val="a0"/>
    <w:rsid w:val="00DB5395"/>
    <w:rPr>
      <w:rFonts w:ascii="Times New Roman" w:hAnsi="Times New Roman" w:cs="Times New Roman" w:hint="default"/>
      <w:b w:val="0"/>
      <w:bCs w:val="0"/>
      <w:i w:val="0"/>
      <w:iCs w:val="0"/>
      <w:color w:val="000000"/>
      <w:sz w:val="22"/>
      <w:szCs w:val="22"/>
      <w:u w:val="single"/>
      <w:shd w:val="clear" w:color="auto" w:fill="auto"/>
    </w:rPr>
  </w:style>
  <w:style w:type="character" w:customStyle="1" w:styleId="cs7e0bea511">
    <w:name w:val="cs7e0bea511"/>
    <w:basedOn w:val="a0"/>
    <w:rsid w:val="00DB5395"/>
    <w:rPr>
      <w:rFonts w:ascii="Times New Roman" w:hAnsi="Times New Roman" w:cs="Times New Roman" w:hint="default"/>
      <w:b/>
      <w:bCs/>
      <w:i w:val="0"/>
      <w:iCs w:val="0"/>
      <w:color w:val="000000"/>
      <w:sz w:val="22"/>
      <w:szCs w:val="22"/>
      <w:shd w:val="clear" w:color="auto" w:fill="auto"/>
    </w:rPr>
  </w:style>
  <w:style w:type="character" w:customStyle="1" w:styleId="cs6eb8755e1">
    <w:name w:val="cs6eb8755e1"/>
    <w:basedOn w:val="a0"/>
    <w:rsid w:val="00DB5395"/>
    <w:rPr>
      <w:rFonts w:ascii="Times New Roman" w:hAnsi="Times New Roman" w:cs="Times New Roman" w:hint="default"/>
      <w:b w:val="0"/>
      <w:bCs w:val="0"/>
      <w:i w:val="0"/>
      <w:iCs w:val="0"/>
      <w:color w:val="FF0000"/>
      <w:sz w:val="24"/>
      <w:szCs w:val="24"/>
      <w:shd w:val="clear" w:color="auto" w:fill="auto"/>
    </w:rPr>
  </w:style>
  <w:style w:type="character" w:customStyle="1" w:styleId="csb539d2851">
    <w:name w:val="csb539d2851"/>
    <w:basedOn w:val="a0"/>
    <w:rsid w:val="00DB5395"/>
    <w:rPr>
      <w:rFonts w:ascii="Calibri" w:hAnsi="Calibri" w:hint="default"/>
      <w:b w:val="0"/>
      <w:bCs w:val="0"/>
      <w:i w:val="0"/>
      <w:iCs w:val="0"/>
      <w:color w:val="000000"/>
      <w:sz w:val="2"/>
      <w:szCs w:val="2"/>
      <w:shd w:val="clear" w:color="auto" w:fill="auto"/>
    </w:rPr>
  </w:style>
  <w:style w:type="character" w:customStyle="1" w:styleId="csd8eb8f831">
    <w:name w:val="csd8eb8f831"/>
    <w:basedOn w:val="a0"/>
    <w:rsid w:val="00DB5395"/>
    <w:rPr>
      <w:rFonts w:ascii="Courier New" w:hAnsi="Courier New" w:cs="Courier New" w:hint="default"/>
      <w:b w:val="0"/>
      <w:bCs w:val="0"/>
      <w:i w:val="0"/>
      <w:iCs w:val="0"/>
      <w:color w:val="000000"/>
      <w:sz w:val="22"/>
      <w:szCs w:val="22"/>
      <w:shd w:val="clear" w:color="auto" w:fill="auto"/>
    </w:rPr>
  </w:style>
  <w:style w:type="character" w:customStyle="1" w:styleId="csab9197e61">
    <w:name w:val="csab9197e61"/>
    <w:basedOn w:val="a0"/>
    <w:rsid w:val="00DB5395"/>
    <w:rPr>
      <w:rFonts w:ascii="Courier New" w:hAnsi="Courier New" w:cs="Courier New" w:hint="default"/>
      <w:b w:val="0"/>
      <w:bCs w:val="0"/>
      <w:i/>
      <w:iCs/>
      <w:color w:val="000000"/>
      <w:sz w:val="22"/>
      <w:szCs w:val="22"/>
      <w:shd w:val="clear" w:color="auto" w:fill="auto"/>
    </w:rPr>
  </w:style>
  <w:style w:type="character" w:customStyle="1" w:styleId="cse8e070281">
    <w:name w:val="cse8e070281"/>
    <w:basedOn w:val="a0"/>
    <w:rsid w:val="00DB5395"/>
    <w:rPr>
      <w:rFonts w:ascii="Times New Roman" w:hAnsi="Times New Roman" w:cs="Times New Roman" w:hint="default"/>
      <w:b w:val="0"/>
      <w:bCs w:val="0"/>
      <w:i w:val="0"/>
      <w:iCs w:val="0"/>
      <w:color w:val="000000"/>
      <w:sz w:val="18"/>
      <w:szCs w:val="18"/>
      <w:shd w:val="clear" w:color="auto" w:fill="auto"/>
    </w:rPr>
  </w:style>
  <w:style w:type="character" w:customStyle="1" w:styleId="cs5338944c1">
    <w:name w:val="cs5338944c1"/>
    <w:basedOn w:val="a0"/>
    <w:rsid w:val="00DB5395"/>
    <w:rPr>
      <w:rFonts w:ascii="Courier New" w:hAnsi="Courier New" w:cs="Courier New" w:hint="default"/>
      <w:b w:val="0"/>
      <w:bCs w:val="0"/>
      <w:i w:val="0"/>
      <w:iCs w:val="0"/>
      <w:color w:val="000000"/>
      <w:sz w:val="18"/>
      <w:szCs w:val="18"/>
      <w:shd w:val="clear" w:color="auto" w:fill="auto"/>
    </w:rPr>
  </w:style>
  <w:style w:type="character" w:customStyle="1" w:styleId="csb604889a1">
    <w:name w:val="csb604889a1"/>
    <w:basedOn w:val="a0"/>
    <w:rsid w:val="00DB5395"/>
    <w:rPr>
      <w:rFonts w:ascii="Times New Roman" w:hAnsi="Times New Roman" w:cs="Times New Roman" w:hint="default"/>
      <w:b w:val="0"/>
      <w:bCs w:val="0"/>
      <w:i w:val="0"/>
      <w:iCs w:val="0"/>
      <w:color w:val="000000"/>
      <w:sz w:val="14"/>
      <w:szCs w:val="14"/>
      <w:shd w:val="clear" w:color="auto" w:fill="auto"/>
    </w:rPr>
  </w:style>
  <w:style w:type="character" w:customStyle="1" w:styleId="cs198135301">
    <w:name w:val="cs198135301"/>
    <w:basedOn w:val="a0"/>
    <w:rsid w:val="00DB5395"/>
    <w:rPr>
      <w:rFonts w:ascii="Times New Roman" w:hAnsi="Times New Roman" w:cs="Times New Roman" w:hint="default"/>
      <w:b w:val="0"/>
      <w:bCs w:val="0"/>
      <w:i w:val="0"/>
      <w:iCs w:val="0"/>
      <w:color w:val="000000"/>
      <w:sz w:val="20"/>
      <w:szCs w:val="20"/>
      <w:shd w:val="clear" w:color="auto" w:fill="auto"/>
    </w:rPr>
  </w:style>
  <w:style w:type="paragraph" w:customStyle="1" w:styleId="afd">
    <w:name w:val="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Таблицы (моноширинный)"/>
    <w:basedOn w:val="a"/>
    <w:next w:val="a"/>
    <w:rsid w:val="00DB53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4">
    <w:name w:val="Body Text First Indent 2"/>
    <w:basedOn w:val="a5"/>
    <w:link w:val="25"/>
    <w:rsid w:val="00DB5395"/>
    <w:pPr>
      <w:widowControl/>
      <w:shd w:val="clear" w:color="auto" w:fill="auto"/>
      <w:autoSpaceDE/>
      <w:autoSpaceDN/>
      <w:adjustRightInd/>
      <w:spacing w:after="120" w:line="240" w:lineRule="auto"/>
      <w:ind w:left="283" w:firstLine="210"/>
      <w:jc w:val="left"/>
    </w:pPr>
    <w:rPr>
      <w:b/>
      <w:color w:val="auto"/>
      <w:spacing w:val="0"/>
    </w:rPr>
  </w:style>
  <w:style w:type="character" w:customStyle="1" w:styleId="25">
    <w:name w:val="Красная строка 2 Знак"/>
    <w:basedOn w:val="a6"/>
    <w:link w:val="24"/>
    <w:rsid w:val="00DB5395"/>
    <w:rPr>
      <w:rFonts w:ascii="Times New Roman" w:eastAsia="Times New Roman" w:hAnsi="Times New Roman" w:cs="Times New Roman"/>
      <w:b/>
      <w:color w:val="000000"/>
      <w:spacing w:val="-1"/>
      <w:sz w:val="24"/>
      <w:szCs w:val="24"/>
      <w:shd w:val="clear" w:color="auto" w:fill="FFFFFF"/>
      <w:lang w:eastAsia="ru-RU"/>
    </w:rPr>
  </w:style>
  <w:style w:type="paragraph" w:customStyle="1" w:styleId="xl195">
    <w:name w:val="xl195"/>
    <w:basedOn w:val="a"/>
    <w:rsid w:val="00DB5395"/>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96">
    <w:name w:val="xl196"/>
    <w:basedOn w:val="a"/>
    <w:rsid w:val="00DB5395"/>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97">
    <w:name w:val="xl197"/>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8">
    <w:name w:val="xl198"/>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199">
    <w:name w:val="xl199"/>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0">
    <w:name w:val="xl200"/>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1">
    <w:name w:val="xl20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2">
    <w:name w:val="xl202"/>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3">
    <w:name w:val="xl203"/>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4">
    <w:name w:val="xl204"/>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5">
    <w:name w:val="xl205"/>
    <w:basedOn w:val="a"/>
    <w:rsid w:val="00DB5395"/>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6">
    <w:name w:val="xl206"/>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7">
    <w:name w:val="xl207"/>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8">
    <w:name w:val="xl208"/>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rsid w:val="00DB5395"/>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10">
    <w:name w:val="xl210"/>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2">
    <w:name w:val="xl212"/>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3">
    <w:name w:val="xl213"/>
    <w:basedOn w:val="a"/>
    <w:rsid w:val="00DB5395"/>
    <w:pP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4">
    <w:name w:val="xl214"/>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5">
    <w:name w:val="xl215"/>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6">
    <w:name w:val="xl216"/>
    <w:basedOn w:val="a"/>
    <w:rsid w:val="00DB5395"/>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7">
    <w:name w:val="xl217"/>
    <w:basedOn w:val="a"/>
    <w:rsid w:val="00DB5395"/>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8">
    <w:name w:val="xl21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9">
    <w:name w:val="xl219"/>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0">
    <w:name w:val="xl220"/>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1">
    <w:name w:val="xl221"/>
    <w:basedOn w:val="a"/>
    <w:rsid w:val="00DB5395"/>
    <w:pP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2">
    <w:name w:val="xl222"/>
    <w:basedOn w:val="a"/>
    <w:rsid w:val="00DB5395"/>
    <w:pPr>
      <w:spacing w:before="100" w:beforeAutospacing="1" w:after="100" w:afterAutospacing="1" w:line="240" w:lineRule="auto"/>
    </w:pPr>
    <w:rPr>
      <w:rFonts w:ascii="Arial CYR" w:eastAsia="Times New Roman" w:hAnsi="Arial CYR" w:cs="Arial CYR"/>
      <w:color w:val="000000"/>
      <w:sz w:val="18"/>
      <w:szCs w:val="18"/>
      <w:lang w:eastAsia="ru-RU"/>
    </w:rPr>
  </w:style>
  <w:style w:type="paragraph" w:customStyle="1" w:styleId="xl223">
    <w:name w:val="xl223"/>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4">
    <w:name w:val="xl224"/>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5">
    <w:name w:val="xl225"/>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6">
    <w:name w:val="xl226"/>
    <w:basedOn w:val="a"/>
    <w:rsid w:val="00DB5395"/>
    <w:pPr>
      <w:pBdr>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27">
    <w:name w:val="xl227"/>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228">
    <w:name w:val="xl228"/>
    <w:basedOn w:val="a"/>
    <w:rsid w:val="00DB5395"/>
    <w:pPr>
      <w:pBdr>
        <w:bottom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29">
    <w:name w:val="xl229"/>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0">
    <w:name w:val="xl230"/>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1">
    <w:name w:val="xl231"/>
    <w:basedOn w:val="a"/>
    <w:rsid w:val="00DB5395"/>
    <w:pPr>
      <w:pBdr>
        <w:top w:val="single" w:sz="4" w:space="0" w:color="000000"/>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32">
    <w:name w:val="xl232"/>
    <w:basedOn w:val="a"/>
    <w:rsid w:val="00DB539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3">
    <w:name w:val="xl23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4">
    <w:name w:val="xl234"/>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5">
    <w:name w:val="xl235"/>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6">
    <w:name w:val="xl23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37">
    <w:name w:val="xl237"/>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8">
    <w:name w:val="xl23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9">
    <w:name w:val="xl239"/>
    <w:basedOn w:val="a"/>
    <w:rsid w:val="00DB5395"/>
    <w:pPr>
      <w:pBdr>
        <w:top w:val="single" w:sz="4" w:space="0" w:color="000000"/>
        <w:left w:val="single" w:sz="4" w:space="14"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40">
    <w:name w:val="xl240"/>
    <w:basedOn w:val="a"/>
    <w:rsid w:val="00DB5395"/>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41">
    <w:name w:val="xl24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2">
    <w:name w:val="xl24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43">
    <w:name w:val="xl243"/>
    <w:basedOn w:val="a"/>
    <w:rsid w:val="00DB5395"/>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44">
    <w:name w:val="xl244"/>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5">
    <w:name w:val="xl245"/>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6">
    <w:name w:val="xl246"/>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7">
    <w:name w:val="xl247"/>
    <w:basedOn w:val="a"/>
    <w:rsid w:val="00DB5395"/>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8">
    <w:name w:val="xl248"/>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9">
    <w:name w:val="xl249"/>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0">
    <w:name w:val="xl250"/>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1">
    <w:name w:val="xl251"/>
    <w:basedOn w:val="a"/>
    <w:rsid w:val="00DB539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2">
    <w:name w:val="xl252"/>
    <w:basedOn w:val="a"/>
    <w:rsid w:val="00DB5395"/>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3">
    <w:name w:val="xl253"/>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4">
    <w:name w:val="xl254"/>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5">
    <w:name w:val="xl255"/>
    <w:basedOn w:val="a"/>
    <w:rsid w:val="00DB5395"/>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6">
    <w:name w:val="xl25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7">
    <w:name w:val="xl257"/>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8">
    <w:name w:val="xl258"/>
    <w:basedOn w:val="a"/>
    <w:rsid w:val="00DB5395"/>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9">
    <w:name w:val="xl259"/>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0">
    <w:name w:val="xl260"/>
    <w:basedOn w:val="a"/>
    <w:rsid w:val="00DB5395"/>
    <w:pP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261">
    <w:name w:val="xl261"/>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2">
    <w:name w:val="xl26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3">
    <w:name w:val="xl26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4">
    <w:name w:val="xl264"/>
    <w:basedOn w:val="a"/>
    <w:rsid w:val="00DB5395"/>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65">
    <w:name w:val="xl265"/>
    <w:basedOn w:val="a"/>
    <w:rsid w:val="00DB5395"/>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66">
    <w:name w:val="xl266"/>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numbering" w:customStyle="1" w:styleId="26">
    <w:name w:val="Нет списка2"/>
    <w:next w:val="a2"/>
    <w:uiPriority w:val="99"/>
    <w:semiHidden/>
    <w:unhideWhenUsed/>
    <w:rsid w:val="00DB5395"/>
  </w:style>
  <w:style w:type="character" w:customStyle="1" w:styleId="60">
    <w:name w:val="Заголовок 6 Знак"/>
    <w:basedOn w:val="a0"/>
    <w:link w:val="6"/>
    <w:semiHidden/>
    <w:rsid w:val="00A259C7"/>
    <w:rPr>
      <w:rFonts w:ascii="Calibri" w:eastAsia="Times New Roman" w:hAnsi="Calibri" w:cs="Times New Roman"/>
      <w:bCs/>
    </w:rPr>
  </w:style>
  <w:style w:type="paragraph" w:customStyle="1" w:styleId="14-1">
    <w:name w:val="Текст 14-1"/>
    <w:aliases w:val="5,Т-1,Текст14-1,Текст 14,Òåêñò 14-1,Ñòèëü12-1,текст14,Стиль12-1"/>
    <w:basedOn w:val="aff"/>
    <w:rsid w:val="00A259C7"/>
    <w:pPr>
      <w:framePr w:w="0" w:hRule="auto" w:hSpace="0" w:wrap="auto" w:hAnchor="text" w:xAlign="left" w:yAlign="inline"/>
      <w:spacing w:after="120" w:line="360" w:lineRule="auto"/>
      <w:ind w:left="0" w:firstLine="680"/>
      <w:jc w:val="both"/>
    </w:pPr>
    <w:rPr>
      <w:rFonts w:ascii="Times New Roman" w:hAnsi="Times New Roman" w:cs="Times New Roman"/>
      <w:b w:val="0"/>
      <w:sz w:val="28"/>
      <w:szCs w:val="20"/>
      <w:lang w:eastAsia="en-US"/>
    </w:rPr>
  </w:style>
  <w:style w:type="paragraph" w:styleId="aff">
    <w:name w:val="envelope address"/>
    <w:basedOn w:val="a"/>
    <w:rsid w:val="00A259C7"/>
    <w:pPr>
      <w:framePr w:w="7920" w:h="1980" w:hRule="exact" w:hSpace="180" w:wrap="auto" w:hAnchor="page" w:xAlign="center" w:yAlign="bottom"/>
      <w:spacing w:after="0" w:line="240" w:lineRule="auto"/>
      <w:ind w:left="2880"/>
    </w:pPr>
    <w:rPr>
      <w:rFonts w:ascii="Arial" w:eastAsia="Times New Roman" w:hAnsi="Arial" w:cs="Arial"/>
      <w:b/>
      <w:sz w:val="24"/>
      <w:szCs w:val="24"/>
      <w:lang w:eastAsia="ru-RU"/>
    </w:rPr>
  </w:style>
  <w:style w:type="paragraph" w:customStyle="1" w:styleId="14-15">
    <w:name w:val="Текст14-15"/>
    <w:basedOn w:val="a"/>
    <w:rsid w:val="00A259C7"/>
    <w:pPr>
      <w:spacing w:after="0" w:line="360" w:lineRule="auto"/>
      <w:ind w:firstLine="709"/>
      <w:jc w:val="both"/>
    </w:pPr>
    <w:rPr>
      <w:rFonts w:ascii="Times New Roman" w:eastAsia="Times New Roman" w:hAnsi="Times New Roman" w:cs="Times New Roman"/>
      <w:sz w:val="28"/>
      <w:szCs w:val="20"/>
    </w:rPr>
  </w:style>
  <w:style w:type="paragraph" w:styleId="33">
    <w:name w:val="Body Text 3"/>
    <w:basedOn w:val="a"/>
    <w:link w:val="34"/>
    <w:uiPriority w:val="99"/>
    <w:rsid w:val="00A259C7"/>
    <w:pPr>
      <w:spacing w:after="0" w:line="240" w:lineRule="auto"/>
      <w:jc w:val="center"/>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A259C7"/>
    <w:rPr>
      <w:rFonts w:ascii="Times New Roman" w:eastAsia="Times New Roman" w:hAnsi="Times New Roman" w:cs="Times New Roman"/>
      <w:sz w:val="28"/>
      <w:szCs w:val="24"/>
      <w:lang w:eastAsia="ru-RU"/>
    </w:rPr>
  </w:style>
  <w:style w:type="paragraph" w:customStyle="1" w:styleId="41">
    <w:name w:val="Стиль4"/>
    <w:basedOn w:val="a"/>
    <w:rsid w:val="00A259C7"/>
    <w:pPr>
      <w:spacing w:after="0" w:line="240" w:lineRule="auto"/>
    </w:pPr>
    <w:rPr>
      <w:rFonts w:ascii="Times New Roman" w:eastAsia="Times New Roman" w:hAnsi="Times New Roman" w:cs="Times New Roman"/>
      <w:sz w:val="28"/>
      <w:szCs w:val="26"/>
      <w:lang w:eastAsia="ru-RU"/>
    </w:rPr>
  </w:style>
  <w:style w:type="character" w:styleId="aff0">
    <w:name w:val="page number"/>
    <w:basedOn w:val="a0"/>
    <w:uiPriority w:val="99"/>
    <w:rsid w:val="00A259C7"/>
  </w:style>
  <w:style w:type="paragraph" w:styleId="aff1">
    <w:name w:val="Block Text"/>
    <w:basedOn w:val="a"/>
    <w:semiHidden/>
    <w:rsid w:val="00A259C7"/>
    <w:pPr>
      <w:spacing w:after="0" w:line="360" w:lineRule="auto"/>
      <w:ind w:left="567" w:right="424" w:firstLine="142"/>
      <w:jc w:val="both"/>
    </w:pPr>
    <w:rPr>
      <w:rFonts w:ascii="Times New Roman" w:eastAsia="Times New Roman" w:hAnsi="Times New Roman" w:cs="Times New Roman"/>
      <w:sz w:val="26"/>
      <w:szCs w:val="20"/>
      <w:lang w:eastAsia="ru-RU"/>
    </w:rPr>
  </w:style>
  <w:style w:type="paragraph" w:customStyle="1" w:styleId="14">
    <w:name w:val="заголовок 1"/>
    <w:basedOn w:val="a"/>
    <w:next w:val="a"/>
    <w:rsid w:val="00A259C7"/>
    <w:pPr>
      <w:keepNext/>
      <w:spacing w:after="0" w:line="240" w:lineRule="auto"/>
      <w:jc w:val="both"/>
    </w:pPr>
    <w:rPr>
      <w:rFonts w:ascii="Times New Roman" w:eastAsia="Times New Roman" w:hAnsi="Times New Roman" w:cs="Times New Roman"/>
      <w:sz w:val="28"/>
      <w:szCs w:val="20"/>
      <w:lang w:eastAsia="ru-RU"/>
    </w:rPr>
  </w:style>
  <w:style w:type="paragraph" w:customStyle="1" w:styleId="210">
    <w:name w:val="Основной текст 21"/>
    <w:basedOn w:val="a"/>
    <w:rsid w:val="00A259C7"/>
    <w:pPr>
      <w:widowControl w:val="0"/>
      <w:spacing w:after="0" w:line="240" w:lineRule="auto"/>
      <w:ind w:firstLine="1134"/>
      <w:jc w:val="both"/>
    </w:pPr>
    <w:rPr>
      <w:rFonts w:ascii="Times New Roman" w:eastAsia="Times New Roman" w:hAnsi="Times New Roman" w:cs="Times New Roman"/>
      <w:sz w:val="28"/>
      <w:szCs w:val="20"/>
      <w:lang w:eastAsia="ru-RU"/>
    </w:rPr>
  </w:style>
  <w:style w:type="character" w:customStyle="1" w:styleId="aff2">
    <w:name w:val="Текст сноски Знак"/>
    <w:basedOn w:val="a0"/>
    <w:link w:val="aff3"/>
    <w:uiPriority w:val="99"/>
    <w:rsid w:val="00A259C7"/>
    <w:rPr>
      <w:rFonts w:eastAsia="Calibri"/>
    </w:rPr>
  </w:style>
  <w:style w:type="paragraph" w:styleId="aff3">
    <w:name w:val="footnote text"/>
    <w:basedOn w:val="a"/>
    <w:link w:val="aff2"/>
    <w:uiPriority w:val="99"/>
    <w:unhideWhenUsed/>
    <w:rsid w:val="00A259C7"/>
    <w:pPr>
      <w:spacing w:after="0" w:line="240" w:lineRule="auto"/>
    </w:pPr>
    <w:rPr>
      <w:rFonts w:eastAsia="Calibri"/>
    </w:rPr>
  </w:style>
  <w:style w:type="character" w:customStyle="1" w:styleId="15">
    <w:name w:val="Текст сноски Знак1"/>
    <w:basedOn w:val="a0"/>
    <w:uiPriority w:val="99"/>
    <w:semiHidden/>
    <w:rsid w:val="00A259C7"/>
    <w:rPr>
      <w:sz w:val="20"/>
      <w:szCs w:val="20"/>
    </w:rPr>
  </w:style>
  <w:style w:type="character" w:customStyle="1" w:styleId="16">
    <w:name w:val="Нижний колонтитул Знак1"/>
    <w:basedOn w:val="a0"/>
    <w:uiPriority w:val="99"/>
    <w:semiHidden/>
    <w:rsid w:val="00A259C7"/>
    <w:rPr>
      <w:rFonts w:ascii="Times New Roman" w:eastAsia="Times New Roman" w:hAnsi="Times New Roman" w:cs="Times New Roman"/>
      <w:b/>
      <w:sz w:val="24"/>
      <w:szCs w:val="20"/>
      <w:lang w:eastAsia="ru-RU"/>
    </w:rPr>
  </w:style>
  <w:style w:type="character" w:customStyle="1" w:styleId="27">
    <w:name w:val="Основной текст 2 Знак"/>
    <w:basedOn w:val="a0"/>
    <w:link w:val="28"/>
    <w:uiPriority w:val="99"/>
    <w:rsid w:val="00A259C7"/>
    <w:rPr>
      <w:rFonts w:ascii="Calibri" w:eastAsia="Calibri" w:hAnsi="Calibri"/>
    </w:rPr>
  </w:style>
  <w:style w:type="paragraph" w:styleId="28">
    <w:name w:val="Body Text 2"/>
    <w:basedOn w:val="a"/>
    <w:link w:val="27"/>
    <w:uiPriority w:val="99"/>
    <w:unhideWhenUsed/>
    <w:rsid w:val="00A259C7"/>
    <w:pPr>
      <w:spacing w:after="120" w:line="480" w:lineRule="auto"/>
    </w:pPr>
    <w:rPr>
      <w:rFonts w:ascii="Calibri" w:eastAsia="Calibri" w:hAnsi="Calibri"/>
    </w:rPr>
  </w:style>
  <w:style w:type="character" w:customStyle="1" w:styleId="211">
    <w:name w:val="Основной текст 2 Знак1"/>
    <w:basedOn w:val="a0"/>
    <w:uiPriority w:val="99"/>
    <w:semiHidden/>
    <w:rsid w:val="00A259C7"/>
  </w:style>
  <w:style w:type="character" w:styleId="aff4">
    <w:name w:val="footnote reference"/>
    <w:uiPriority w:val="99"/>
    <w:unhideWhenUsed/>
    <w:rsid w:val="00A259C7"/>
    <w:rPr>
      <w:vertAlign w:val="superscript"/>
    </w:rPr>
  </w:style>
  <w:style w:type="character" w:customStyle="1" w:styleId="FontStyle100">
    <w:name w:val="Font Style100"/>
    <w:rsid w:val="00A259C7"/>
    <w:rPr>
      <w:rFonts w:ascii="Times New Roman" w:hAnsi="Times New Roman" w:cs="Times New Roman" w:hint="default"/>
      <w:b/>
      <w:bCs w:val="0"/>
      <w:color w:val="000000"/>
      <w:sz w:val="34"/>
    </w:rPr>
  </w:style>
  <w:style w:type="character" w:customStyle="1" w:styleId="80">
    <w:name w:val="Заголовок 8 Знак"/>
    <w:basedOn w:val="a0"/>
    <w:link w:val="8"/>
    <w:uiPriority w:val="9"/>
    <w:semiHidden/>
    <w:rsid w:val="00184CA9"/>
    <w:rPr>
      <w:rFonts w:ascii="Cambria" w:eastAsia="Times New Roman" w:hAnsi="Cambria" w:cs="Times New Roman"/>
      <w:color w:val="404040"/>
      <w:sz w:val="20"/>
      <w:szCs w:val="20"/>
      <w:lang w:eastAsia="ru-RU"/>
    </w:rPr>
  </w:style>
  <w:style w:type="paragraph" w:customStyle="1" w:styleId="14-1514-1">
    <w:name w:val="Текст14-1.5.Текст 14-1"/>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150">
    <w:name w:val="Текст 14-15"/>
    <w:basedOn w:val="a"/>
    <w:rsid w:val="00184CA9"/>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4-151">
    <w:name w:val="Текст 14-1.5"/>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f5">
    <w:name w:val="Содерж"/>
    <w:basedOn w:val="a"/>
    <w:rsid w:val="00184CA9"/>
    <w:pPr>
      <w:widowControl w:val="0"/>
      <w:spacing w:after="120" w:line="240" w:lineRule="auto"/>
      <w:jc w:val="center"/>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84C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84CA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310">
    <w:name w:val="Основной текст с отступом 31"/>
    <w:basedOn w:val="a"/>
    <w:rsid w:val="00184CA9"/>
    <w:pPr>
      <w:spacing w:after="0" w:line="240" w:lineRule="auto"/>
      <w:ind w:left="4678"/>
      <w:jc w:val="center"/>
    </w:pPr>
    <w:rPr>
      <w:rFonts w:ascii="Times New Roman" w:eastAsia="Times New Roman" w:hAnsi="Times New Roman" w:cs="Times New Roman"/>
      <w:sz w:val="20"/>
      <w:szCs w:val="20"/>
      <w:lang w:eastAsia="ru-RU"/>
    </w:rPr>
  </w:style>
  <w:style w:type="paragraph" w:customStyle="1" w:styleId="220">
    <w:name w:val="Основной текст 22"/>
    <w:basedOn w:val="a"/>
    <w:rsid w:val="00AE0850"/>
    <w:pPr>
      <w:widowControl w:val="0"/>
      <w:spacing w:after="0" w:line="240" w:lineRule="auto"/>
      <w:ind w:firstLine="1134"/>
      <w:jc w:val="both"/>
    </w:pPr>
    <w:rPr>
      <w:rFonts w:ascii="Times New Roman" w:eastAsia="Times New Roman" w:hAnsi="Times New Roman" w:cs="Times New Roman"/>
      <w:sz w:val="28"/>
      <w:szCs w:val="20"/>
      <w:lang w:eastAsia="ru-RU"/>
    </w:rPr>
  </w:style>
  <w:style w:type="paragraph" w:styleId="aff6">
    <w:name w:val="endnote text"/>
    <w:basedOn w:val="a"/>
    <w:link w:val="aff7"/>
    <w:uiPriority w:val="99"/>
    <w:rsid w:val="00A1423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uiPriority w:val="99"/>
    <w:rsid w:val="00A14231"/>
    <w:rPr>
      <w:rFonts w:ascii="Times New Roman" w:eastAsia="Times New Roman" w:hAnsi="Times New Roman" w:cs="Times New Roman"/>
      <w:sz w:val="20"/>
      <w:szCs w:val="20"/>
      <w:lang w:eastAsia="ru-RU"/>
    </w:rPr>
  </w:style>
  <w:style w:type="table" w:customStyle="1" w:styleId="35">
    <w:name w:val="Сетка таблицы3"/>
    <w:basedOn w:val="a1"/>
    <w:next w:val="a4"/>
    <w:uiPriority w:val="39"/>
    <w:rsid w:val="006E22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1"/>
    <w:next w:val="a4"/>
    <w:uiPriority w:val="39"/>
    <w:rsid w:val="006E2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1D01B8"/>
    <w:rPr>
      <w:rFonts w:ascii="Times New Roman" w:eastAsia="Times New Roman" w:hAnsi="Times New Roman" w:cs="Times New Roman"/>
      <w:b/>
      <w:bCs/>
      <w:sz w:val="28"/>
      <w:szCs w:val="28"/>
      <w:lang w:eastAsia="ru-RU"/>
    </w:rPr>
  </w:style>
  <w:style w:type="paragraph" w:customStyle="1" w:styleId="aff8">
    <w:name w:val="Комментарий"/>
    <w:basedOn w:val="a"/>
    <w:next w:val="a"/>
    <w:rsid w:val="001D01B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f9">
    <w:name w:val="Информация об изменениях документа"/>
    <w:basedOn w:val="aff8"/>
    <w:next w:val="a"/>
    <w:rsid w:val="001D01B8"/>
    <w:pPr>
      <w:spacing w:before="0"/>
    </w:pPr>
    <w:rPr>
      <w:i/>
      <w:iCs/>
    </w:rPr>
  </w:style>
  <w:style w:type="paragraph" w:customStyle="1" w:styleId="ConsNonformat">
    <w:name w:val="ConsNonformat"/>
    <w:rsid w:val="001D01B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fa">
    <w:name w:val="Сравнение редакций. Добавленный фрагмент"/>
    <w:uiPriority w:val="99"/>
    <w:rsid w:val="001D01B8"/>
    <w:rPr>
      <w:color w:val="000000"/>
      <w:shd w:val="clear" w:color="auto" w:fill="C1D7FF"/>
    </w:rPr>
  </w:style>
  <w:style w:type="table" w:customStyle="1" w:styleId="5">
    <w:name w:val="Сетка таблицы5"/>
    <w:basedOn w:val="a1"/>
    <w:next w:val="a4"/>
    <w:uiPriority w:val="59"/>
    <w:rsid w:val="001676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Title"/>
    <w:basedOn w:val="a"/>
    <w:link w:val="affc"/>
    <w:qFormat/>
    <w:rsid w:val="00E22638"/>
    <w:pPr>
      <w:spacing w:after="0" w:line="240" w:lineRule="auto"/>
      <w:jc w:val="center"/>
    </w:pPr>
    <w:rPr>
      <w:rFonts w:ascii="Times New Roman" w:eastAsia="Times New Roman" w:hAnsi="Times New Roman" w:cs="Times New Roman"/>
      <w:b/>
      <w:sz w:val="24"/>
      <w:szCs w:val="24"/>
      <w:lang w:eastAsia="ru-RU"/>
    </w:rPr>
  </w:style>
  <w:style w:type="character" w:customStyle="1" w:styleId="affc">
    <w:name w:val="Название Знак"/>
    <w:basedOn w:val="a0"/>
    <w:link w:val="affb"/>
    <w:rsid w:val="00E22638"/>
    <w:rPr>
      <w:rFonts w:ascii="Times New Roman" w:eastAsia="Times New Roman" w:hAnsi="Times New Roman" w:cs="Times New Roman"/>
      <w:b/>
      <w:sz w:val="24"/>
      <w:szCs w:val="24"/>
      <w:lang w:eastAsia="ru-RU"/>
    </w:rPr>
  </w:style>
  <w:style w:type="paragraph" w:customStyle="1" w:styleId="Style81">
    <w:name w:val="Style81"/>
    <w:basedOn w:val="a"/>
    <w:uiPriority w:val="99"/>
    <w:rsid w:val="00C00282"/>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ru-RU"/>
    </w:rPr>
  </w:style>
  <w:style w:type="paragraph" w:customStyle="1" w:styleId="230">
    <w:name w:val="Основной текст 23"/>
    <w:basedOn w:val="a"/>
    <w:rsid w:val="001D6FF7"/>
    <w:pPr>
      <w:widowControl w:val="0"/>
      <w:spacing w:after="0" w:line="300" w:lineRule="auto"/>
      <w:ind w:firstLine="1134"/>
      <w:jc w:val="both"/>
    </w:pPr>
    <w:rPr>
      <w:rFonts w:ascii="Times New Roman" w:eastAsia="Times New Roman" w:hAnsi="Times New Roman" w:cs="Times New Roman"/>
      <w:sz w:val="28"/>
      <w:szCs w:val="20"/>
      <w:lang w:eastAsia="ru-RU"/>
    </w:rPr>
  </w:style>
  <w:style w:type="paragraph" w:customStyle="1" w:styleId="Style186">
    <w:name w:val="Style186"/>
    <w:basedOn w:val="a"/>
    <w:rsid w:val="001D6FF7"/>
    <w:pPr>
      <w:widowControl w:val="0"/>
      <w:autoSpaceDE w:val="0"/>
      <w:autoSpaceDN w:val="0"/>
      <w:adjustRightInd w:val="0"/>
      <w:spacing w:after="0" w:line="300" w:lineRule="auto"/>
    </w:pPr>
    <w:rPr>
      <w:rFonts w:ascii="Candara" w:eastAsia="Times New Roman" w:hAnsi="Candara" w:cs="Times New Roman"/>
      <w:sz w:val="24"/>
      <w:szCs w:val="24"/>
      <w:lang w:eastAsia="ru-RU"/>
    </w:rPr>
  </w:style>
  <w:style w:type="paragraph" w:customStyle="1" w:styleId="affd">
    <w:basedOn w:val="a"/>
    <w:next w:val="af"/>
    <w:rsid w:val="006241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4"/>
    <w:uiPriority w:val="59"/>
    <w:rsid w:val="000661F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ndnote reference"/>
    <w:uiPriority w:val="99"/>
    <w:semiHidden/>
    <w:unhideWhenUsed/>
    <w:rsid w:val="00DD488D"/>
    <w:rPr>
      <w:vertAlign w:val="superscript"/>
    </w:rPr>
  </w:style>
  <w:style w:type="character" w:customStyle="1" w:styleId="FontStyle21">
    <w:name w:val="Font Style21"/>
    <w:rsid w:val="00A430EB"/>
    <w:rPr>
      <w:rFonts w:ascii="Times New Roman" w:hAnsi="Times New Roman" w:cs="Times New Roman" w:hint="default"/>
      <w:sz w:val="24"/>
      <w:szCs w:val="24"/>
    </w:rPr>
  </w:style>
  <w:style w:type="paragraph" w:customStyle="1" w:styleId="Style5">
    <w:name w:val="Style5"/>
    <w:basedOn w:val="a"/>
    <w:rsid w:val="00A430EB"/>
    <w:pPr>
      <w:widowControl w:val="0"/>
      <w:autoSpaceDE w:val="0"/>
      <w:autoSpaceDN w:val="0"/>
      <w:adjustRightInd w:val="0"/>
      <w:spacing w:after="0" w:line="324" w:lineRule="exact"/>
      <w:ind w:firstLine="710"/>
      <w:jc w:val="both"/>
    </w:pPr>
    <w:rPr>
      <w:rFonts w:ascii="Times New Roman" w:eastAsia="Calibri" w:hAnsi="Times New Roman" w:cs="Times New Roman"/>
      <w:sz w:val="24"/>
      <w:szCs w:val="24"/>
      <w:lang w:eastAsia="ru-RU"/>
    </w:rPr>
  </w:style>
  <w:style w:type="paragraph" w:customStyle="1" w:styleId="17">
    <w:name w:val="Основной текст с отступом1"/>
    <w:basedOn w:val="a"/>
    <w:rsid w:val="00A430EB"/>
    <w:pPr>
      <w:snapToGrid w:val="0"/>
      <w:spacing w:after="0" w:line="240" w:lineRule="auto"/>
      <w:ind w:firstLine="540"/>
      <w:jc w:val="both"/>
    </w:pPr>
    <w:rPr>
      <w:rFonts w:ascii="Times New Roman" w:eastAsia="Times New Roman" w:hAnsi="Times New Roman" w:cs="Times New Roman"/>
      <w:sz w:val="28"/>
      <w:szCs w:val="20"/>
      <w:lang w:eastAsia="ru-RU"/>
    </w:rPr>
  </w:style>
  <w:style w:type="paragraph" w:customStyle="1" w:styleId="18">
    <w:name w:val="Без интервала1"/>
    <w:rsid w:val="00DD35EA"/>
    <w:pPr>
      <w:suppressAutoHyphens/>
      <w:spacing w:after="0" w:line="240" w:lineRule="auto"/>
    </w:pPr>
    <w:rPr>
      <w:rFonts w:ascii="Calibri" w:eastAsia="Times New Roman" w:hAnsi="Calibri" w:cs="Calibri"/>
      <w:lang w:eastAsia="zh-CN"/>
    </w:rPr>
  </w:style>
  <w:style w:type="paragraph" w:customStyle="1" w:styleId="Standard">
    <w:name w:val="Standard"/>
    <w:rsid w:val="00DD35EA"/>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character" w:customStyle="1" w:styleId="LineNumber">
    <w:name w:val="Line Number"/>
    <w:rsid w:val="001C7AB6"/>
  </w:style>
  <w:style w:type="character" w:customStyle="1" w:styleId="19">
    <w:name w:val="Гиперссылка1"/>
    <w:rsid w:val="001C7AB6"/>
    <w:rPr>
      <w:color w:val="0000FF"/>
      <w:u w:val="single"/>
    </w:rPr>
  </w:style>
  <w:style w:type="table" w:customStyle="1" w:styleId="1a">
    <w:name w:val="Обычная таблица1"/>
    <w:rsid w:val="001C7AB6"/>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style>
  <w:style w:type="table" w:customStyle="1" w:styleId="110">
    <w:name w:val="Простая таблица 11"/>
    <w:basedOn w:val="1a"/>
    <w:rsid w:val="001C7A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
    <w:name w:val="List Bullet"/>
    <w:basedOn w:val="a"/>
    <w:uiPriority w:val="9"/>
    <w:qFormat/>
    <w:rsid w:val="001C7AB6"/>
    <w:pPr>
      <w:pBdr>
        <w:top w:val="nil"/>
        <w:left w:val="nil"/>
        <w:bottom w:val="nil"/>
        <w:right w:val="nil"/>
        <w:between w:val="nil"/>
      </w:pBdr>
      <w:tabs>
        <w:tab w:val="num" w:pos="360"/>
      </w:tabs>
      <w:spacing w:after="0" w:line="240" w:lineRule="auto"/>
      <w:ind w:left="360" w:hanging="360"/>
      <w:contextualSpacing/>
    </w:pPr>
    <w:rPr>
      <w:rFonts w:ascii="Calibri" w:eastAsia="Times New Roman" w:hAnsi="Calibri"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2947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artem.ru" TargetMode="External"/><Relationship Id="rId13" Type="http://schemas.openxmlformats.org/officeDocument/2006/relationships/hyperlink" Target="http://www.sberbank-a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dm-arte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adm-artem.ru"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artem.ru" TargetMode="External"/><Relationship Id="rId14" Type="http://schemas.openxmlformats.org/officeDocument/2006/relationships/hyperlink" Target="http://www.adm-artem.r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m-artem19@mail.ru" TargetMode="External"/><Relationship Id="rId1" Type="http://schemas.openxmlformats.org/officeDocument/2006/relationships/hyperlink" Target="mailto:adm-artem@rambler.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1057;&#1069;&#1056;,%20&#1086;&#1090;&#1095;&#1077;&#1090;%20&#1075;&#1083;&#1072;&#1074;&#1099;\&#1076;&#1080;&#1072;&#1075;&#1088;&#1072;&#1084;&#1084;&#109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29035669606719738"/>
          <c:y val="0"/>
        </c:manualLayout>
      </c:layout>
      <c:txPr>
        <a:bodyPr/>
        <a:lstStyle/>
        <a:p>
          <a:pPr>
            <a:defRPr sz="1400" b="1">
              <a:latin typeface="Times New Roman" pitchFamily="18" charset="0"/>
              <a:cs typeface="Times New Roman" pitchFamily="18" charset="0"/>
            </a:defRPr>
          </a:pPr>
          <a:endParaRPr lang="ru-RU"/>
        </a:p>
      </c:txPr>
    </c:title>
    <c:plotArea>
      <c:layout/>
      <c:pieChart>
        <c:varyColors val="1"/>
        <c:ser>
          <c:idx val="0"/>
          <c:order val="0"/>
          <c:tx>
            <c:strRef>
              <c:f>Лист1!$B$1</c:f>
              <c:strCache>
                <c:ptCount val="1"/>
                <c:pt idx="0">
                  <c:v>Занятость населения</c:v>
                </c:pt>
              </c:strCache>
            </c:strRef>
          </c:tx>
          <c:dPt>
            <c:idx val="0"/>
            <c:spPr>
              <a:solidFill>
                <a:srgbClr val="FFC000"/>
              </a:solidFill>
            </c:spPr>
          </c:dPt>
          <c:dPt>
            <c:idx val="1"/>
            <c:explosion val="2"/>
            <c:spPr>
              <a:ln>
                <a:solidFill>
                  <a:schemeClr val="accent4">
                    <a:lumMod val="40000"/>
                    <a:lumOff val="60000"/>
                  </a:schemeClr>
                </a:solidFill>
              </a:ln>
            </c:spPr>
          </c:dPt>
          <c:dPt>
            <c:idx val="3"/>
            <c:spPr>
              <a:solidFill>
                <a:schemeClr val="accent1">
                  <a:lumMod val="40000"/>
                  <a:lumOff val="60000"/>
                </a:schemeClr>
              </a:solidFill>
              <a:ln>
                <a:solidFill>
                  <a:schemeClr val="accent5">
                    <a:lumMod val="40000"/>
                    <a:lumOff val="60000"/>
                  </a:schemeClr>
                </a:solidFill>
              </a:ln>
            </c:spPr>
          </c:dPt>
          <c:dPt>
            <c:idx val="6"/>
            <c:spPr>
              <a:solidFill>
                <a:srgbClr val="92D050"/>
              </a:solidFill>
            </c:spPr>
          </c:dPt>
          <c:dLbls>
            <c:dLbl>
              <c:idx val="0"/>
              <c:layout>
                <c:manualLayout>
                  <c:x val="-0.11163836623978105"/>
                  <c:y val="-5.1337332833397538E-2"/>
                </c:manualLayout>
              </c:layout>
              <c:tx>
                <c:rich>
                  <a:bodyPr/>
                  <a:lstStyle/>
                  <a:p>
                    <a:pPr>
                      <a:defRPr sz="1200" b="1">
                        <a:latin typeface="Times New Roman" pitchFamily="18" charset="0"/>
                        <a:cs typeface="Times New Roman" pitchFamily="18" charset="0"/>
                      </a:defRPr>
                    </a:pPr>
                    <a:r>
                      <a:rPr lang="ru-RU"/>
                      <a:t>63</a:t>
                    </a:r>
                    <a:r>
                      <a:rPr lang="en-US"/>
                      <a:t>%</a:t>
                    </a:r>
                  </a:p>
                </c:rich>
              </c:tx>
              <c:spPr/>
              <c:showVal val="1"/>
            </c:dLbl>
            <c:dLbl>
              <c:idx val="1"/>
              <c:tx>
                <c:rich>
                  <a:bodyPr/>
                  <a:lstStyle/>
                  <a:p>
                    <a:r>
                      <a:rPr lang="ru-RU"/>
                      <a:t>6</a:t>
                    </a:r>
                    <a:r>
                      <a:rPr lang="en-US"/>
                      <a:t>%</a:t>
                    </a:r>
                  </a:p>
                </c:rich>
              </c:tx>
              <c:showVal val="1"/>
            </c:dLbl>
            <c:dLbl>
              <c:idx val="2"/>
              <c:tx>
                <c:rich>
                  <a:bodyPr/>
                  <a:lstStyle/>
                  <a:p>
                    <a:r>
                      <a:rPr lang="ru-RU"/>
                      <a:t>7</a:t>
                    </a:r>
                    <a:r>
                      <a:rPr lang="en-US"/>
                      <a:t>,0%</a:t>
                    </a:r>
                  </a:p>
                </c:rich>
              </c:tx>
              <c:showVal val="1"/>
            </c:dLbl>
            <c:dLbl>
              <c:idx val="3"/>
              <c:tx>
                <c:rich>
                  <a:bodyPr/>
                  <a:lstStyle/>
                  <a:p>
                    <a:r>
                      <a:rPr lang="ru-RU"/>
                      <a:t>7</a:t>
                    </a:r>
                    <a:r>
                      <a:rPr lang="en-US"/>
                      <a:t>%</a:t>
                    </a:r>
                  </a:p>
                </c:rich>
              </c:tx>
              <c:showVal val="1"/>
            </c:dLbl>
            <c:dLbl>
              <c:idx val="4"/>
              <c:layout>
                <c:manualLayout>
                  <c:x val="5.1198839560080346E-2"/>
                  <c:y val="5.1846842407538896E-2"/>
                </c:manualLayout>
              </c:layout>
              <c:tx>
                <c:rich>
                  <a:bodyPr/>
                  <a:lstStyle/>
                  <a:p>
                    <a:r>
                      <a:rPr lang="en-US"/>
                      <a:t>3%</a:t>
                    </a:r>
                  </a:p>
                </c:rich>
              </c:tx>
              <c:showVal val="1"/>
            </c:dLbl>
            <c:dLbl>
              <c:idx val="5"/>
              <c:layout>
                <c:manualLayout>
                  <c:x val="4.9422148095387086E-2"/>
                  <c:y val="8.2915390863151167E-2"/>
                </c:manualLayout>
              </c:layout>
              <c:tx>
                <c:rich>
                  <a:bodyPr/>
                  <a:lstStyle/>
                  <a:p>
                    <a:r>
                      <a:rPr lang="ru-RU"/>
                      <a:t>4</a:t>
                    </a:r>
                    <a:r>
                      <a:rPr lang="en-US"/>
                      <a:t>%</a:t>
                    </a:r>
                  </a:p>
                </c:rich>
              </c:tx>
              <c:showVal val="1"/>
            </c:dLbl>
            <c:dLbl>
              <c:idx val="6"/>
              <c:tx>
                <c:rich>
                  <a:bodyPr/>
                  <a:lstStyle/>
                  <a:p>
                    <a:r>
                      <a:rPr lang="en-US"/>
                      <a:t>6%</a:t>
                    </a:r>
                  </a:p>
                </c:rich>
              </c:tx>
              <c:showVal val="1"/>
            </c:dLbl>
            <c:dLbl>
              <c:idx val="7"/>
              <c:tx>
                <c:rich>
                  <a:bodyPr/>
                  <a:lstStyle/>
                  <a:p>
                    <a:r>
                      <a:rPr lang="ru-RU"/>
                      <a:t>4</a:t>
                    </a:r>
                    <a:r>
                      <a:rPr lang="en-US"/>
                      <a:t>%</a:t>
                    </a:r>
                  </a:p>
                </c:rich>
              </c:tx>
              <c:showVal val="1"/>
            </c:dLbl>
            <c:txPr>
              <a:bodyPr/>
              <a:lstStyle/>
              <a:p>
                <a:pPr>
                  <a:defRPr b="1"/>
                </a:pPr>
                <a:endParaRPr lang="ru-RU"/>
              </a:p>
            </c:txPr>
            <c:showVal val="1"/>
            <c:showLeaderLines val="1"/>
          </c:dLbls>
          <c:cat>
            <c:strRef>
              <c:f>Лист1!$A$2:$A$9</c:f>
              <c:strCache>
                <c:ptCount val="8"/>
                <c:pt idx="0">
                  <c:v>Золотодобыча (63%)</c:v>
                </c:pt>
                <c:pt idx="1">
                  <c:v>Жилищно-коммунальное хозяйство (6%)</c:v>
                </c:pt>
                <c:pt idx="2">
                  <c:v>Энергетическое хозяйство (7%)</c:v>
                </c:pt>
                <c:pt idx="3">
                  <c:v>Образование (7%)</c:v>
                </c:pt>
                <c:pt idx="4">
                  <c:v>Здравоохранение (3%)</c:v>
                </c:pt>
                <c:pt idx="5">
                  <c:v>Культура (4%)</c:v>
                </c:pt>
                <c:pt idx="6">
                  <c:v>Торговля (6%)</c:v>
                </c:pt>
                <c:pt idx="7">
                  <c:v>Прочие (4%)</c:v>
                </c:pt>
              </c:strCache>
            </c:strRef>
          </c:cat>
          <c:val>
            <c:numRef>
              <c:f>Лист1!$B$2:$B$9</c:f>
              <c:numCache>
                <c:formatCode>0.0%</c:formatCode>
                <c:ptCount val="8"/>
                <c:pt idx="0" formatCode="0%">
                  <c:v>0.63000000000001011</c:v>
                </c:pt>
                <c:pt idx="1">
                  <c:v>6.0000000000000671E-2</c:v>
                </c:pt>
                <c:pt idx="2">
                  <c:v>7.0000000000000034E-2</c:v>
                </c:pt>
                <c:pt idx="3">
                  <c:v>7.0000000000000034E-2</c:v>
                </c:pt>
                <c:pt idx="4">
                  <c:v>3.0000000000000422E-2</c:v>
                </c:pt>
                <c:pt idx="5">
                  <c:v>4.0000000000000112E-2</c:v>
                </c:pt>
                <c:pt idx="6">
                  <c:v>6.0000000000000671E-2</c:v>
                </c:pt>
                <c:pt idx="7">
                  <c:v>4.0000000000000112E-2</c:v>
                </c:pt>
              </c:numCache>
            </c:numRef>
          </c:val>
        </c:ser>
        <c:firstSliceAng val="0"/>
      </c:pieChart>
    </c:plotArea>
    <c:legend>
      <c:legendPos val="r"/>
      <c:layout>
        <c:manualLayout>
          <c:xMode val="edge"/>
          <c:yMode val="edge"/>
          <c:x val="0.65922280377081144"/>
          <c:y val="0.19620228750566798"/>
          <c:w val="0.32687703482945019"/>
          <c:h val="0.72603721482715122"/>
        </c:manualLayout>
      </c:layout>
      <c:spPr>
        <a:ln w="9525"/>
      </c:sp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b="0" i="0" u="none" strike="noStrike" baseline="0">
                <a:solidFill>
                  <a:srgbClr val="000000"/>
                </a:solidFill>
                <a:latin typeface="Times New Roman" pitchFamily="18" charset="0"/>
                <a:ea typeface="Arial Cyr"/>
                <a:cs typeface="Times New Roman" pitchFamily="18" charset="0"/>
              </a:defRPr>
            </a:pPr>
            <a:r>
              <a:rPr lang="ru-RU" sz="1200" b="0">
                <a:latin typeface="Times New Roman" pitchFamily="18" charset="0"/>
                <a:cs typeface="Times New Roman" pitchFamily="18" charset="0"/>
              </a:rPr>
              <a:t>Динамика доходов бюджета Артемовского МО</a:t>
            </a:r>
          </a:p>
        </c:rich>
      </c:tx>
      <c:layout>
        <c:manualLayout>
          <c:xMode val="edge"/>
          <c:yMode val="edge"/>
          <c:x val="0.20417643627879847"/>
          <c:y val="2.9629654824464436E-2"/>
        </c:manualLayout>
      </c:layout>
      <c:spPr>
        <a:noFill/>
        <a:ln w="25400">
          <a:noFill/>
        </a:ln>
      </c:spPr>
    </c:title>
    <c:view3D>
      <c:rotX val="14"/>
      <c:hPercent val="73"/>
      <c:rotY val="43"/>
      <c:depthPercent val="100"/>
      <c:rAngAx val="1"/>
    </c:view3D>
    <c:floor>
      <c:spPr>
        <a:solidFill>
          <a:srgbClr val="C0C0C0"/>
        </a:solidFill>
        <a:ln w="3175">
          <a:solidFill>
            <a:srgbClr val="000000"/>
          </a:solidFill>
          <a:prstDash val="solid"/>
        </a:ln>
      </c:spPr>
    </c:floor>
    <c:sideWall>
      <c:spPr>
        <a:solidFill>
          <a:srgbClr val="FFFFFF"/>
        </a:solidFill>
        <a:ln w="12700">
          <a:solidFill>
            <a:srgbClr val="808080"/>
          </a:solidFill>
          <a:prstDash val="solid"/>
        </a:ln>
      </c:spPr>
    </c:sideWall>
    <c:backWall>
      <c:spPr>
        <a:solidFill>
          <a:srgbClr val="FFFFFF"/>
        </a:solidFill>
        <a:ln w="12700">
          <a:solidFill>
            <a:srgbClr val="808080"/>
          </a:solidFill>
          <a:prstDash val="solid"/>
        </a:ln>
      </c:spPr>
    </c:backWall>
    <c:plotArea>
      <c:layout>
        <c:manualLayout>
          <c:layoutTarget val="inner"/>
          <c:xMode val="edge"/>
          <c:yMode val="edge"/>
          <c:x val="9.9768037952276747E-2"/>
          <c:y val="0.1351854296611503"/>
          <c:w val="0.65197252708348596"/>
          <c:h val="0.77592732915098583"/>
        </c:manualLayout>
      </c:layout>
      <c:bar3DChart>
        <c:barDir val="col"/>
        <c:grouping val="stacked"/>
        <c:ser>
          <c:idx val="0"/>
          <c:order val="0"/>
          <c:tx>
            <c:strRef>
              <c:f>'Лист2 (2)'!$A$2</c:f>
              <c:strCache>
                <c:ptCount val="1"/>
                <c:pt idx="0">
                  <c:v>Налоговые и неналоговые доходы</c:v>
                </c:pt>
              </c:strCache>
            </c:strRef>
          </c:tx>
          <c:spPr>
            <a:gradFill rotWithShape="0">
              <a:gsLst>
                <a:gs pos="0">
                  <a:srgbClr val="9999FF">
                    <a:gamma/>
                    <a:shade val="46275"/>
                    <a:invGamma/>
                  </a:srgbClr>
                </a:gs>
                <a:gs pos="100000">
                  <a:srgbClr val="9999FF"/>
                </a:gs>
              </a:gsLst>
              <a:path path="rect">
                <a:fillToRect l="50000" t="50000" r="50000" b="50000"/>
              </a:path>
            </a:gradFill>
            <a:ln w="12700">
              <a:solidFill>
                <a:srgbClr val="000000"/>
              </a:solidFill>
              <a:prstDash val="solid"/>
            </a:ln>
          </c:spPr>
          <c:cat>
            <c:strRef>
              <c:f>'Лист2 (2)'!$B$1:$D$1</c:f>
              <c:strCache>
                <c:ptCount val="3"/>
                <c:pt idx="0">
                  <c:v>2023 г.</c:v>
                </c:pt>
                <c:pt idx="1">
                  <c:v>2024 г.</c:v>
                </c:pt>
                <c:pt idx="2">
                  <c:v>2025 г.</c:v>
                </c:pt>
              </c:strCache>
            </c:strRef>
          </c:cat>
          <c:val>
            <c:numRef>
              <c:f>'Лист2 (2)'!$B$2:$D$2</c:f>
              <c:numCache>
                <c:formatCode>0.0</c:formatCode>
                <c:ptCount val="3"/>
                <c:pt idx="0" formatCode="0">
                  <c:v>35179.599999999999</c:v>
                </c:pt>
                <c:pt idx="1">
                  <c:v>37366.699999999997</c:v>
                </c:pt>
                <c:pt idx="2">
                  <c:v>50221.5</c:v>
                </c:pt>
              </c:numCache>
            </c:numRef>
          </c:val>
        </c:ser>
        <c:ser>
          <c:idx val="1"/>
          <c:order val="1"/>
          <c:tx>
            <c:strRef>
              <c:f>'Лист2 (2)'!$A$3</c:f>
              <c:strCache>
                <c:ptCount val="1"/>
                <c:pt idx="0">
                  <c:v>Безвозмездные поступления</c:v>
                </c:pt>
              </c:strCache>
            </c:strRef>
          </c:tx>
          <c:spPr>
            <a:gradFill rotWithShape="0">
              <a:gsLst>
                <a:gs pos="0">
                  <a:srgbClr val="993366"/>
                </a:gs>
                <a:gs pos="100000">
                  <a:srgbClr val="993366">
                    <a:gamma/>
                    <a:shade val="46275"/>
                    <a:invGamma/>
                  </a:srgbClr>
                </a:gs>
              </a:gsLst>
              <a:path path="rect">
                <a:fillToRect l="50000" t="50000" r="50000" b="50000"/>
              </a:path>
            </a:gradFill>
            <a:ln w="12700">
              <a:solidFill>
                <a:srgbClr val="000000"/>
              </a:solidFill>
              <a:prstDash val="solid"/>
            </a:ln>
          </c:spPr>
          <c:cat>
            <c:strRef>
              <c:f>'Лист2 (2)'!$B$1:$D$1</c:f>
              <c:strCache>
                <c:ptCount val="3"/>
                <c:pt idx="0">
                  <c:v>2023 г.</c:v>
                </c:pt>
                <c:pt idx="1">
                  <c:v>2024 г.</c:v>
                </c:pt>
                <c:pt idx="2">
                  <c:v>2025 г.</c:v>
                </c:pt>
              </c:strCache>
            </c:strRef>
          </c:cat>
          <c:val>
            <c:numRef>
              <c:f>'Лист2 (2)'!$B$3:$D$3</c:f>
              <c:numCache>
                <c:formatCode>General</c:formatCode>
                <c:ptCount val="3"/>
                <c:pt idx="0" formatCode="0">
                  <c:v>10283.5</c:v>
                </c:pt>
                <c:pt idx="1">
                  <c:v>6447.3</c:v>
                </c:pt>
                <c:pt idx="2">
                  <c:v>18330.8</c:v>
                </c:pt>
              </c:numCache>
            </c:numRef>
          </c:val>
        </c:ser>
        <c:shape val="box"/>
        <c:axId val="100898304"/>
        <c:axId val="100899840"/>
        <c:axId val="0"/>
      </c:bar3DChart>
      <c:catAx>
        <c:axId val="100898304"/>
        <c:scaling>
          <c:orientation val="minMax"/>
        </c:scaling>
        <c:axPos val="b"/>
        <c:numFmt formatCode="General" sourceLinked="1"/>
        <c:tickLblPos val="low"/>
        <c:spPr>
          <a:ln w="3175">
            <a:solidFill>
              <a:srgbClr val="000000"/>
            </a:solidFill>
            <a:prstDash val="solid"/>
          </a:ln>
        </c:spPr>
        <c:txPr>
          <a:bodyPr rot="0" vert="horz"/>
          <a:lstStyle/>
          <a:p>
            <a:pPr>
              <a:defRPr sz="1300" b="0" i="0" u="none" strike="noStrike" baseline="0">
                <a:solidFill>
                  <a:srgbClr val="000000"/>
                </a:solidFill>
                <a:latin typeface="Times New Roman" pitchFamily="18" charset="0"/>
                <a:ea typeface="Arial Cyr"/>
                <a:cs typeface="Times New Roman" pitchFamily="18" charset="0"/>
              </a:defRPr>
            </a:pPr>
            <a:endParaRPr lang="ru-RU"/>
          </a:p>
        </c:txPr>
        <c:crossAx val="100899840"/>
        <c:crosses val="autoZero"/>
        <c:auto val="1"/>
        <c:lblAlgn val="ctr"/>
        <c:lblOffset val="100"/>
        <c:tickLblSkip val="1"/>
        <c:tickMarkSkip val="1"/>
      </c:catAx>
      <c:valAx>
        <c:axId val="100899840"/>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200" b="0" i="0" u="none" strike="noStrike" baseline="0">
                <a:solidFill>
                  <a:srgbClr val="000000"/>
                </a:solidFill>
                <a:latin typeface="Times New Roman" pitchFamily="18" charset="0"/>
                <a:ea typeface="Arial Cyr"/>
                <a:cs typeface="Times New Roman" pitchFamily="18" charset="0"/>
              </a:defRPr>
            </a:pPr>
            <a:endParaRPr lang="ru-RU"/>
          </a:p>
        </c:txPr>
        <c:crossAx val="100898304"/>
        <c:crosses val="autoZero"/>
        <c:crossBetween val="between"/>
      </c:valAx>
      <c:spPr>
        <a:noFill/>
        <a:ln w="25400">
          <a:noFill/>
        </a:ln>
      </c:spPr>
    </c:plotArea>
    <c:legend>
      <c:legendPos val="r"/>
      <c:layout>
        <c:manualLayout>
          <c:xMode val="edge"/>
          <c:yMode val="edge"/>
          <c:x val="0.80463823272090984"/>
          <c:y val="0.35926010328622532"/>
          <c:w val="0.17130723242928056"/>
          <c:h val="0.27592659988776058"/>
        </c:manualLayout>
      </c:layou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44FF-928D-4FC6-AF4F-6CAEC87B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18878</Words>
  <Characters>107610</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2024-12-17T05:29:00Z</cp:lastPrinted>
  <dcterms:created xsi:type="dcterms:W3CDTF">2026-05-14T00:50:00Z</dcterms:created>
  <dcterms:modified xsi:type="dcterms:W3CDTF">2026-05-18T05:37:00Z</dcterms:modified>
</cp:coreProperties>
</file>